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8"/>
        <w:gridCol w:w="6116"/>
      </w:tblGrid>
      <w:tr w:rsidR="002D1923" w:rsidTr="00482562">
        <w:tc>
          <w:tcPr>
            <w:tcW w:w="3348" w:type="dxa"/>
          </w:tcPr>
          <w:p w:rsidR="002D1923" w:rsidRPr="004E4BF2" w:rsidRDefault="002D1923" w:rsidP="00C462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4BF2">
              <w:rPr>
                <w:rFonts w:ascii="Times New Roman" w:hAnsi="Times New Roman" w:cs="Times New Roman"/>
                <w:b/>
                <w:sz w:val="26"/>
                <w:szCs w:val="26"/>
              </w:rPr>
              <w:t>HỘI ĐỒNG NHÂN DÂN</w:t>
            </w:r>
          </w:p>
          <w:p w:rsidR="002D1923" w:rsidRPr="004E4BF2" w:rsidRDefault="002D1923" w:rsidP="002D19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4BF2">
              <w:rPr>
                <w:rFonts w:ascii="Times New Roman" w:hAnsi="Times New Roman" w:cs="Times New Roman"/>
                <w:b/>
                <w:sz w:val="26"/>
                <w:szCs w:val="26"/>
              </w:rPr>
              <w:t>THÀNH PHỐ NGÃ BẢY</w:t>
            </w:r>
          </w:p>
          <w:p w:rsidR="002D1923" w:rsidRDefault="004E4BF2"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7F6E6BD" wp14:editId="05FEBEEC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31750</wp:posOffset>
                      </wp:positionV>
                      <wp:extent cx="6096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9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07B88E" id="Straight Connector 3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5pt,2.5pt" to="97.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" strokecolor="black [3040]"/>
                  </w:pict>
                </mc:Fallback>
              </mc:AlternateContent>
            </w:r>
          </w:p>
        </w:tc>
        <w:tc>
          <w:tcPr>
            <w:tcW w:w="6116" w:type="dxa"/>
          </w:tcPr>
          <w:p w:rsidR="002D1923" w:rsidRPr="004E4BF2" w:rsidRDefault="00C462A4" w:rsidP="002D19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2D1923" w:rsidRPr="004E4BF2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2D1923" w:rsidRPr="00482562" w:rsidRDefault="00482562" w:rsidP="004825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889635</wp:posOffset>
                      </wp:positionH>
                      <wp:positionV relativeFrom="paragraph">
                        <wp:posOffset>232410</wp:posOffset>
                      </wp:positionV>
                      <wp:extent cx="208597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5D5FEA" id="Straight Connector 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05pt,18.3pt" to="234.3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2D1923" w:rsidRPr="004E4BF2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</w:tc>
      </w:tr>
      <w:tr w:rsidR="002D1923" w:rsidTr="00482562">
        <w:tc>
          <w:tcPr>
            <w:tcW w:w="3348" w:type="dxa"/>
          </w:tcPr>
          <w:p w:rsidR="002D1923" w:rsidRPr="005D7EE7" w:rsidRDefault="002D1923" w:rsidP="00CE005F">
            <w:pPr>
              <w:rPr>
                <w:rFonts w:ascii="Times New Roman" w:hAnsi="Times New Roman" w:cs="Times New Roman"/>
              </w:rPr>
            </w:pPr>
            <w:r w:rsidRPr="005D7E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48256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5D7EE7">
              <w:rPr>
                <w:rFonts w:ascii="Times New Roman" w:hAnsi="Times New Roman" w:cs="Times New Roman"/>
                <w:sz w:val="26"/>
                <w:szCs w:val="26"/>
              </w:rPr>
              <w:t xml:space="preserve">Số: </w:t>
            </w:r>
            <w:r w:rsidR="00CE005F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 w:rsidRPr="005D7EE7">
              <w:rPr>
                <w:rFonts w:ascii="Times New Roman" w:hAnsi="Times New Roman" w:cs="Times New Roman"/>
                <w:sz w:val="26"/>
                <w:szCs w:val="26"/>
              </w:rPr>
              <w:t xml:space="preserve"> /BC-HĐND</w:t>
            </w:r>
          </w:p>
        </w:tc>
        <w:tc>
          <w:tcPr>
            <w:tcW w:w="6116" w:type="dxa"/>
          </w:tcPr>
          <w:p w:rsidR="002D1923" w:rsidRDefault="00482562" w:rsidP="00CE005F">
            <w:pPr>
              <w:jc w:val="center"/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2D1923" w:rsidRPr="005D7EE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Ngã Bảy, ngày  </w:t>
            </w:r>
            <w:r w:rsidR="00CE005F">
              <w:rPr>
                <w:rFonts w:ascii="Times New Roman" w:hAnsi="Times New Roman" w:cs="Times New Roman"/>
                <w:i/>
                <w:sz w:val="26"/>
                <w:szCs w:val="26"/>
              </w:rPr>
              <w:t>17</w:t>
            </w:r>
            <w:r w:rsidR="002D1923" w:rsidRPr="005D7EE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tháng </w:t>
            </w:r>
            <w:r w:rsidR="002D1923">
              <w:rPr>
                <w:rFonts w:ascii="Times New Roman" w:hAnsi="Times New Roman" w:cs="Times New Roman"/>
                <w:i/>
                <w:sz w:val="26"/>
                <w:szCs w:val="26"/>
              </w:rPr>
              <w:t>8</w:t>
            </w:r>
            <w:r w:rsidR="002D1923" w:rsidRPr="005D7EE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năm 202</w:t>
            </w:r>
            <w:r w:rsidR="002D1923"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</w:p>
        </w:tc>
      </w:tr>
    </w:tbl>
    <w:p w:rsidR="00C462A4" w:rsidRDefault="00C462A4" w:rsidP="005D7E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EE7" w:rsidRDefault="005D7EE7" w:rsidP="005D7E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EE7">
        <w:rPr>
          <w:rFonts w:ascii="Times New Roman" w:hAnsi="Times New Roman" w:cs="Times New Roman"/>
          <w:b/>
          <w:sz w:val="28"/>
          <w:szCs w:val="28"/>
        </w:rPr>
        <w:t xml:space="preserve">BÁO CÁO </w:t>
      </w:r>
    </w:p>
    <w:p w:rsidR="00C978C0" w:rsidRDefault="005D7EE7" w:rsidP="005D7E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Thẩm tra dự thảo Nghị quyết về việc thông qua quy hoạch sử dụng đất giai đoạn</w:t>
      </w:r>
      <w:r w:rsidR="00C47AF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2021 </w:t>
      </w:r>
      <w:r w:rsidR="00C47AFE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2030, kế hoạch sử dụng đất năm 2021</w:t>
      </w:r>
      <w:r w:rsidR="00C978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7EE7" w:rsidRDefault="00C978C0" w:rsidP="005D7E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trên địa bàn</w:t>
      </w:r>
      <w:r w:rsidR="00C47AFE">
        <w:rPr>
          <w:rFonts w:ascii="Times New Roman" w:hAnsi="Times New Roman" w:cs="Times New Roman"/>
          <w:b/>
          <w:sz w:val="28"/>
          <w:szCs w:val="28"/>
        </w:rPr>
        <w:t xml:space="preserve"> thành phố Ngã Bảy</w:t>
      </w:r>
    </w:p>
    <w:p w:rsidR="00C47AFE" w:rsidRPr="00C47AFE" w:rsidRDefault="008278C1" w:rsidP="005D7E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87630</wp:posOffset>
                </wp:positionV>
                <wp:extent cx="11430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35500D"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5pt,6.9pt" to="277.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" strokecolor="black [3040]"/>
            </w:pict>
          </mc:Fallback>
        </mc:AlternateContent>
      </w:r>
    </w:p>
    <w:p w:rsidR="00C462A4" w:rsidRPr="00482562" w:rsidRDefault="009F186F" w:rsidP="00DF474C">
      <w:pPr>
        <w:spacing w:before="60"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82562">
        <w:rPr>
          <w:rFonts w:ascii="Times New Roman" w:hAnsi="Times New Roman" w:cs="Times New Roman"/>
          <w:spacing w:val="-4"/>
          <w:sz w:val="28"/>
          <w:szCs w:val="28"/>
        </w:rPr>
        <w:t xml:space="preserve">Thực hiện sự phân công của Thường trực HĐND thành phố về thẩm tra dự thảo Nghị quyết </w:t>
      </w:r>
      <w:r w:rsidR="00FC3CD9" w:rsidRPr="00482562">
        <w:rPr>
          <w:rFonts w:ascii="Times New Roman" w:hAnsi="Times New Roman" w:cs="Times New Roman"/>
          <w:spacing w:val="-4"/>
          <w:sz w:val="28"/>
          <w:szCs w:val="28"/>
        </w:rPr>
        <w:t xml:space="preserve">của UBND thành phố trình tại kỳ họp thứ Ba, khóa XII, nhiệm kỳ 2021 </w:t>
      </w:r>
      <w:r w:rsidR="00482562" w:rsidRPr="00482562">
        <w:rPr>
          <w:rFonts w:ascii="Times New Roman" w:hAnsi="Times New Roman" w:cs="Times New Roman"/>
          <w:spacing w:val="-4"/>
          <w:sz w:val="28"/>
          <w:szCs w:val="28"/>
        </w:rPr>
        <w:t>-</w:t>
      </w:r>
      <w:r w:rsidR="00FC3CD9" w:rsidRPr="00482562">
        <w:rPr>
          <w:rFonts w:ascii="Times New Roman" w:hAnsi="Times New Roman" w:cs="Times New Roman"/>
          <w:spacing w:val="-4"/>
          <w:sz w:val="28"/>
          <w:szCs w:val="28"/>
        </w:rPr>
        <w:t xml:space="preserve"> 2026</w:t>
      </w:r>
      <w:r w:rsidR="009B6956" w:rsidRPr="00482562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FC3CD9" w:rsidRPr="00482562">
        <w:rPr>
          <w:rFonts w:ascii="Times New Roman" w:hAnsi="Times New Roman" w:cs="Times New Roman"/>
          <w:spacing w:val="-4"/>
          <w:sz w:val="28"/>
          <w:szCs w:val="28"/>
        </w:rPr>
        <w:t xml:space="preserve"> Ban Kinh tế - Xã hội đã tổ chức thẩm tra Tờ trình số</w:t>
      </w:r>
      <w:r w:rsidR="006C01DA" w:rsidRPr="00482562">
        <w:rPr>
          <w:rFonts w:ascii="Times New Roman" w:hAnsi="Times New Roman" w:cs="Times New Roman"/>
          <w:spacing w:val="-4"/>
          <w:sz w:val="28"/>
          <w:szCs w:val="28"/>
        </w:rPr>
        <w:t xml:space="preserve"> 219</w:t>
      </w:r>
      <w:r w:rsidR="00FC3CD9" w:rsidRPr="00482562">
        <w:rPr>
          <w:rFonts w:ascii="Times New Roman" w:hAnsi="Times New Roman" w:cs="Times New Roman"/>
          <w:spacing w:val="-4"/>
          <w:sz w:val="28"/>
          <w:szCs w:val="28"/>
        </w:rPr>
        <w:t>/TTr-UBND ngày</w:t>
      </w:r>
      <w:r w:rsidR="006C01DA" w:rsidRPr="00482562">
        <w:rPr>
          <w:rFonts w:ascii="Times New Roman" w:hAnsi="Times New Roman" w:cs="Times New Roman"/>
          <w:spacing w:val="-4"/>
          <w:sz w:val="28"/>
          <w:szCs w:val="28"/>
        </w:rPr>
        <w:t xml:space="preserve"> 17</w:t>
      </w:r>
      <w:r w:rsidR="00FC3CD9" w:rsidRPr="00482562">
        <w:rPr>
          <w:rFonts w:ascii="Times New Roman" w:hAnsi="Times New Roman" w:cs="Times New Roman"/>
          <w:spacing w:val="-4"/>
          <w:sz w:val="28"/>
          <w:szCs w:val="28"/>
        </w:rPr>
        <w:t xml:space="preserve">/8/2021 của UBND thành phố, dự thảo Nghị quyết </w:t>
      </w:r>
      <w:r w:rsidRPr="00482562">
        <w:rPr>
          <w:rFonts w:ascii="Times New Roman" w:hAnsi="Times New Roman" w:cs="Times New Roman"/>
          <w:spacing w:val="-4"/>
          <w:sz w:val="28"/>
          <w:szCs w:val="28"/>
        </w:rPr>
        <w:t xml:space="preserve">về thông qua quy hoạch sử dụng đất giai đoạn 2021 </w:t>
      </w:r>
      <w:r w:rsidR="000905BB" w:rsidRPr="00482562">
        <w:rPr>
          <w:rFonts w:ascii="Times New Roman" w:hAnsi="Times New Roman" w:cs="Times New Roman"/>
          <w:spacing w:val="-4"/>
          <w:sz w:val="28"/>
          <w:szCs w:val="28"/>
        </w:rPr>
        <w:t>-</w:t>
      </w:r>
      <w:r w:rsidRPr="00482562">
        <w:rPr>
          <w:rFonts w:ascii="Times New Roman" w:hAnsi="Times New Roman" w:cs="Times New Roman"/>
          <w:spacing w:val="-4"/>
          <w:sz w:val="28"/>
          <w:szCs w:val="28"/>
        </w:rPr>
        <w:t xml:space="preserve"> 2030, kế hoạch sử dụng đất </w:t>
      </w:r>
      <w:r w:rsidR="00B75F55" w:rsidRPr="00482562">
        <w:rPr>
          <w:rFonts w:ascii="Times New Roman" w:hAnsi="Times New Roman" w:cs="Times New Roman"/>
          <w:spacing w:val="-4"/>
          <w:sz w:val="28"/>
          <w:szCs w:val="28"/>
        </w:rPr>
        <w:t>năm 2021 trên địa bàn thành phố Ngã Bảy</w:t>
      </w:r>
      <w:r w:rsidR="009B6956" w:rsidRPr="00482562">
        <w:rPr>
          <w:rFonts w:ascii="Times New Roman" w:hAnsi="Times New Roman" w:cs="Times New Roman"/>
          <w:spacing w:val="-4"/>
          <w:sz w:val="28"/>
          <w:szCs w:val="28"/>
        </w:rPr>
        <w:t>;</w:t>
      </w:r>
      <w:r w:rsidR="00C47AFE" w:rsidRPr="00482562">
        <w:rPr>
          <w:rFonts w:ascii="Times New Roman" w:hAnsi="Times New Roman" w:cs="Times New Roman"/>
          <w:spacing w:val="-4"/>
          <w:sz w:val="28"/>
          <w:szCs w:val="28"/>
        </w:rPr>
        <w:t xml:space="preserve"> Ban Kinh tế - Xã hội tổng hợp, báo </w:t>
      </w:r>
      <w:r w:rsidR="00FC3CD9" w:rsidRPr="00482562">
        <w:rPr>
          <w:rFonts w:ascii="Times New Roman" w:hAnsi="Times New Roman" w:cs="Times New Roman"/>
          <w:spacing w:val="-4"/>
          <w:sz w:val="28"/>
          <w:szCs w:val="28"/>
        </w:rPr>
        <w:t xml:space="preserve">cáo </w:t>
      </w:r>
      <w:r w:rsidR="00C47AFE" w:rsidRPr="00482562">
        <w:rPr>
          <w:rFonts w:ascii="Times New Roman" w:hAnsi="Times New Roman" w:cs="Times New Roman"/>
          <w:spacing w:val="-4"/>
          <w:sz w:val="28"/>
          <w:szCs w:val="28"/>
        </w:rPr>
        <w:t>kết quả thẩm tra như sau:</w:t>
      </w:r>
    </w:p>
    <w:p w:rsidR="000905BB" w:rsidRPr="00244877" w:rsidRDefault="000905BB" w:rsidP="00DF474C">
      <w:pPr>
        <w:spacing w:before="60"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877">
        <w:rPr>
          <w:rFonts w:ascii="Times New Roman" w:hAnsi="Times New Roman" w:cs="Times New Roman"/>
          <w:b/>
          <w:sz w:val="28"/>
          <w:szCs w:val="28"/>
        </w:rPr>
        <w:t>I.</w:t>
      </w:r>
      <w:r w:rsidR="00875CFC" w:rsidRPr="00244877">
        <w:rPr>
          <w:rFonts w:ascii="Times New Roman" w:hAnsi="Times New Roman" w:cs="Times New Roman"/>
          <w:b/>
          <w:sz w:val="28"/>
          <w:szCs w:val="28"/>
        </w:rPr>
        <w:t xml:space="preserve"> Về nộ</w:t>
      </w:r>
      <w:r w:rsidR="00DB4C9B" w:rsidRPr="00244877">
        <w:rPr>
          <w:rFonts w:ascii="Times New Roman" w:hAnsi="Times New Roman" w:cs="Times New Roman"/>
          <w:b/>
          <w:sz w:val="28"/>
          <w:szCs w:val="28"/>
        </w:rPr>
        <w:t>i dung UBND thành phố trình</w:t>
      </w:r>
    </w:p>
    <w:p w:rsidR="00007A3A" w:rsidRDefault="00DB4C9B" w:rsidP="00DF474C">
      <w:pPr>
        <w:pStyle w:val="BodyText"/>
        <w:spacing w:before="60" w:after="0"/>
        <w:ind w:firstLine="720"/>
        <w:rPr>
          <w:rFonts w:ascii="Times New Roman" w:hAnsi="Times New Roman"/>
        </w:rPr>
      </w:pPr>
      <w:r w:rsidRPr="00244877">
        <w:rPr>
          <w:rFonts w:ascii="Times New Roman" w:hAnsi="Times New Roman"/>
        </w:rPr>
        <w:t>Qua nghiên cứu Tờ trình, báo cáo thuyết minh</w:t>
      </w:r>
      <w:r w:rsidR="005A7597" w:rsidRPr="00244877">
        <w:rPr>
          <w:rFonts w:ascii="Times New Roman" w:hAnsi="Times New Roman"/>
        </w:rPr>
        <w:t xml:space="preserve"> Quy hoạch sử dụng đất giai đoạn 2021 </w:t>
      </w:r>
      <w:r w:rsidR="004A7DF6">
        <w:rPr>
          <w:rFonts w:ascii="Times New Roman" w:hAnsi="Times New Roman"/>
        </w:rPr>
        <w:t>-</w:t>
      </w:r>
      <w:r w:rsidR="005A7597" w:rsidRPr="00244877">
        <w:rPr>
          <w:rFonts w:ascii="Times New Roman" w:hAnsi="Times New Roman"/>
        </w:rPr>
        <w:t xml:space="preserve"> 2030, kế hoạch sử dụng đất năm 2021, </w:t>
      </w:r>
      <w:r w:rsidR="00C960D2" w:rsidRPr="00EE1F6A">
        <w:rPr>
          <w:rFonts w:ascii="Times New Roman" w:hAnsi="Times New Roman"/>
        </w:rPr>
        <w:t xml:space="preserve">Công văn số </w:t>
      </w:r>
      <w:r w:rsidR="00C960D2">
        <w:rPr>
          <w:rFonts w:ascii="Times New Roman" w:hAnsi="Times New Roman"/>
        </w:rPr>
        <w:t>734</w:t>
      </w:r>
      <w:r w:rsidR="00C960D2" w:rsidRPr="00EE1F6A">
        <w:rPr>
          <w:rFonts w:ascii="Times New Roman" w:hAnsi="Times New Roman"/>
        </w:rPr>
        <w:t xml:space="preserve">/UBND-KT ngày </w:t>
      </w:r>
      <w:r w:rsidR="00C960D2">
        <w:rPr>
          <w:rFonts w:ascii="Times New Roman" w:hAnsi="Times New Roman"/>
        </w:rPr>
        <w:t>06 tháng 02</w:t>
      </w:r>
      <w:r w:rsidR="00C960D2" w:rsidRPr="00EE1F6A">
        <w:rPr>
          <w:rFonts w:ascii="Times New Roman" w:hAnsi="Times New Roman"/>
        </w:rPr>
        <w:t xml:space="preserve"> năm 20</w:t>
      </w:r>
      <w:r w:rsidR="00C960D2">
        <w:rPr>
          <w:rFonts w:ascii="Times New Roman" w:hAnsi="Times New Roman"/>
        </w:rPr>
        <w:t>21</w:t>
      </w:r>
      <w:r w:rsidR="00C960D2" w:rsidRPr="00EE1F6A">
        <w:rPr>
          <w:rFonts w:ascii="Times New Roman" w:hAnsi="Times New Roman"/>
        </w:rPr>
        <w:t xml:space="preserve"> của Ủy ban nhân dân tỉnh Hậu Giang về việc phân bổ chỉ tiêu sử dụng đất đến năm 20</w:t>
      </w:r>
      <w:r w:rsidR="00C960D2">
        <w:rPr>
          <w:rFonts w:ascii="Times New Roman" w:hAnsi="Times New Roman"/>
        </w:rPr>
        <w:t>3</w:t>
      </w:r>
      <w:r w:rsidR="00C960D2" w:rsidRPr="00EE1F6A">
        <w:rPr>
          <w:rFonts w:ascii="Times New Roman" w:hAnsi="Times New Roman"/>
        </w:rPr>
        <w:t xml:space="preserve">0 cho </w:t>
      </w:r>
      <w:r w:rsidR="00C960D2">
        <w:rPr>
          <w:rFonts w:ascii="Times New Roman" w:hAnsi="Times New Roman"/>
        </w:rPr>
        <w:t>cấp</w:t>
      </w:r>
      <w:r w:rsidR="00C960D2" w:rsidRPr="00EE1F6A">
        <w:rPr>
          <w:rFonts w:ascii="Times New Roman" w:hAnsi="Times New Roman"/>
        </w:rPr>
        <w:t xml:space="preserve"> huyệ</w:t>
      </w:r>
      <w:r w:rsidR="00C960D2">
        <w:rPr>
          <w:rFonts w:ascii="Times New Roman" w:hAnsi="Times New Roman"/>
        </w:rPr>
        <w:t>n trên địa bàn tỉnh</w:t>
      </w:r>
      <w:r w:rsidR="00C960D2" w:rsidRPr="00EE1F6A">
        <w:rPr>
          <w:rFonts w:ascii="Times New Roman" w:hAnsi="Times New Roman"/>
        </w:rPr>
        <w:t>;</w:t>
      </w:r>
      <w:r w:rsidR="00E336CA" w:rsidRPr="00E336CA">
        <w:rPr>
          <w:rFonts w:ascii="Times New Roman" w:hAnsi="Times New Roman"/>
        </w:rPr>
        <w:t xml:space="preserve"> </w:t>
      </w:r>
      <w:r w:rsidR="00E336CA">
        <w:rPr>
          <w:rFonts w:ascii="Times New Roman" w:hAnsi="Times New Roman"/>
        </w:rPr>
        <w:t>Ban Kinh tế - Xã hội báo cáo HĐND thành phố cụ thể như sau:</w:t>
      </w:r>
    </w:p>
    <w:p w:rsidR="008E5E4D" w:rsidRDefault="008E5E4D" w:rsidP="00DF474C">
      <w:pPr>
        <w:pStyle w:val="BodyText"/>
        <w:spacing w:before="60" w:after="0"/>
        <w:ind w:firstLine="720"/>
        <w:rPr>
          <w:rFonts w:ascii="Times New Roman" w:hAnsi="Times New Roman"/>
          <w:b/>
        </w:rPr>
      </w:pPr>
      <w:r w:rsidRPr="008E5E4D">
        <w:rPr>
          <w:rFonts w:ascii="Times New Roman" w:hAnsi="Times New Roman"/>
          <w:b/>
        </w:rPr>
        <w:t>1.</w:t>
      </w:r>
      <w:r w:rsidR="00FC15A6">
        <w:rPr>
          <w:rFonts w:ascii="Times New Roman" w:hAnsi="Times New Roman"/>
          <w:b/>
        </w:rPr>
        <w:t xml:space="preserve"> </w:t>
      </w:r>
      <w:r w:rsidRPr="008E5E4D">
        <w:rPr>
          <w:rFonts w:ascii="Times New Roman" w:hAnsi="Times New Roman"/>
          <w:b/>
        </w:rPr>
        <w:t xml:space="preserve">Về đánh giá tình hình, kết quả thực hiện quy hoạch sử dụng đất </w:t>
      </w:r>
      <w:r w:rsidR="00CA70C5">
        <w:rPr>
          <w:rFonts w:ascii="Times New Roman" w:hAnsi="Times New Roman"/>
          <w:b/>
        </w:rPr>
        <w:t>thời kỳ</w:t>
      </w:r>
      <w:r w:rsidRPr="008E5E4D">
        <w:rPr>
          <w:rFonts w:ascii="Times New Roman" w:hAnsi="Times New Roman"/>
          <w:b/>
        </w:rPr>
        <w:t xml:space="preserve"> 2011 - 2020</w:t>
      </w:r>
    </w:p>
    <w:p w:rsidR="00DF474C" w:rsidRDefault="002F5999" w:rsidP="00DF474C">
      <w:pPr>
        <w:spacing w:before="60" w:after="0" w:line="240" w:lineRule="auto"/>
        <w:ind w:firstLine="56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Ban Kinh tế - Xã hội nhất trí với </w:t>
      </w:r>
      <w:r w:rsidR="002737FD">
        <w:rPr>
          <w:rFonts w:ascii="Times New Roman" w:hAnsi="Times New Roman"/>
          <w:sz w:val="28"/>
          <w:szCs w:val="28"/>
        </w:rPr>
        <w:t xml:space="preserve">Báo cáo </w:t>
      </w:r>
      <w:r>
        <w:rPr>
          <w:rFonts w:ascii="Times New Roman" w:hAnsi="Times New Roman"/>
          <w:sz w:val="28"/>
          <w:szCs w:val="28"/>
        </w:rPr>
        <w:t xml:space="preserve">kết quả thực hiện </w:t>
      </w:r>
      <w:r w:rsidR="00CA70C5">
        <w:rPr>
          <w:rFonts w:ascii="Times New Roman" w:hAnsi="Times New Roman"/>
          <w:sz w:val="28"/>
          <w:szCs w:val="28"/>
        </w:rPr>
        <w:t xml:space="preserve">các chỉ tiêu </w:t>
      </w:r>
      <w:r w:rsidR="006B63A4" w:rsidRPr="00940006">
        <w:rPr>
          <w:rFonts w:ascii="Times New Roman" w:hAnsi="Times New Roman"/>
          <w:sz w:val="28"/>
          <w:szCs w:val="28"/>
        </w:rPr>
        <w:t xml:space="preserve">quy hoạch sử dụng đất </w:t>
      </w:r>
      <w:r w:rsidR="00CA70C5">
        <w:rPr>
          <w:rFonts w:ascii="Times New Roman" w:hAnsi="Times New Roman"/>
          <w:sz w:val="28"/>
          <w:szCs w:val="28"/>
        </w:rPr>
        <w:t>thời kỳ</w:t>
      </w:r>
      <w:r w:rsidR="006B63A4" w:rsidRPr="00940006">
        <w:rPr>
          <w:rFonts w:ascii="Times New Roman" w:hAnsi="Times New Roman"/>
          <w:sz w:val="28"/>
          <w:szCs w:val="28"/>
        </w:rPr>
        <w:t xml:space="preserve"> 2011 </w:t>
      </w:r>
      <w:r>
        <w:rPr>
          <w:rFonts w:ascii="Times New Roman" w:hAnsi="Times New Roman"/>
          <w:sz w:val="28"/>
          <w:szCs w:val="28"/>
        </w:rPr>
        <w:t>-</w:t>
      </w:r>
      <w:r w:rsidR="006B63A4" w:rsidRPr="00940006">
        <w:rPr>
          <w:rFonts w:ascii="Times New Roman" w:hAnsi="Times New Roman"/>
          <w:sz w:val="28"/>
          <w:szCs w:val="28"/>
        </w:rPr>
        <w:t xml:space="preserve"> 2020</w:t>
      </w:r>
      <w:r>
        <w:rPr>
          <w:rFonts w:ascii="Times New Roman" w:hAnsi="Times New Roman"/>
          <w:sz w:val="28"/>
          <w:szCs w:val="28"/>
        </w:rPr>
        <w:t xml:space="preserve"> của UBND thành phố</w:t>
      </w:r>
      <w:r w:rsidR="006B63A4" w:rsidRPr="0094000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Trong thời gian qua </w:t>
      </w:r>
      <w:r w:rsidRPr="00940006">
        <w:rPr>
          <w:rFonts w:ascii="Times New Roman" w:hAnsi="Times New Roman"/>
          <w:sz w:val="28"/>
          <w:szCs w:val="28"/>
        </w:rPr>
        <w:t xml:space="preserve">UBND thành phố đã tập trung chỉ đạo công tác quản lý nhà nước về đất đai, </w:t>
      </w:r>
      <w:r w:rsidR="000525F5">
        <w:rPr>
          <w:rFonts w:ascii="Times New Roman" w:hAnsi="Times New Roman"/>
          <w:sz w:val="28"/>
          <w:szCs w:val="28"/>
        </w:rPr>
        <w:t xml:space="preserve">trong xây dựng và thực hiện quy hoạch đất </w:t>
      </w:r>
      <w:r w:rsidR="006B7227">
        <w:rPr>
          <w:rFonts w:ascii="Times New Roman" w:hAnsi="Times New Roman"/>
          <w:sz w:val="28"/>
          <w:szCs w:val="28"/>
        </w:rPr>
        <w:t>thời kỳ</w:t>
      </w:r>
      <w:r w:rsidR="000525F5">
        <w:rPr>
          <w:rFonts w:ascii="Times New Roman" w:hAnsi="Times New Roman"/>
          <w:sz w:val="28"/>
          <w:szCs w:val="28"/>
        </w:rPr>
        <w:t xml:space="preserve"> 2011 </w:t>
      </w:r>
      <w:r w:rsidR="009B6956">
        <w:rPr>
          <w:rFonts w:ascii="Times New Roman" w:hAnsi="Times New Roman"/>
          <w:sz w:val="28"/>
          <w:szCs w:val="28"/>
        </w:rPr>
        <w:t>–</w:t>
      </w:r>
      <w:r w:rsidR="000525F5">
        <w:rPr>
          <w:rFonts w:ascii="Times New Roman" w:hAnsi="Times New Roman"/>
          <w:sz w:val="28"/>
          <w:szCs w:val="28"/>
        </w:rPr>
        <w:t xml:space="preserve"> 2020</w:t>
      </w:r>
      <w:r w:rsidR="009B6956">
        <w:rPr>
          <w:rFonts w:ascii="Times New Roman" w:hAnsi="Times New Roman"/>
          <w:sz w:val="28"/>
          <w:szCs w:val="28"/>
        </w:rPr>
        <w:t>, với k</w:t>
      </w:r>
      <w:r w:rsidR="000525F5" w:rsidRPr="00007A3A">
        <w:rPr>
          <w:rFonts w:ascii="Times New Roman" w:hAnsi="Times New Roman"/>
          <w:color w:val="000000" w:themeColor="text1"/>
          <w:sz w:val="28"/>
          <w:szCs w:val="28"/>
        </w:rPr>
        <w:t xml:space="preserve">ết quả </w:t>
      </w:r>
      <w:r w:rsidR="00FB56C4" w:rsidRPr="00007A3A">
        <w:rPr>
          <w:rFonts w:ascii="Times New Roman" w:hAnsi="Times New Roman"/>
          <w:color w:val="000000" w:themeColor="text1"/>
          <w:sz w:val="28"/>
          <w:szCs w:val="28"/>
        </w:rPr>
        <w:t xml:space="preserve">thực hiện </w:t>
      </w:r>
      <w:r w:rsidR="000525F5" w:rsidRPr="00007A3A">
        <w:rPr>
          <w:rFonts w:ascii="Times New Roman" w:hAnsi="Times New Roman"/>
          <w:color w:val="000000" w:themeColor="text1"/>
          <w:sz w:val="28"/>
          <w:szCs w:val="28"/>
        </w:rPr>
        <w:t xml:space="preserve">chỉ tiêu đất nông nghiệp </w:t>
      </w:r>
      <w:r w:rsidR="009B6956">
        <w:rPr>
          <w:rFonts w:ascii="Times New Roman" w:hAnsi="Times New Roman"/>
          <w:color w:val="000000" w:themeColor="text1"/>
          <w:sz w:val="28"/>
          <w:szCs w:val="28"/>
        </w:rPr>
        <w:t xml:space="preserve">đến cuối năm 2020 </w:t>
      </w:r>
      <w:r w:rsidR="000525F5" w:rsidRPr="00007A3A">
        <w:rPr>
          <w:rFonts w:ascii="Times New Roman" w:hAnsi="Times New Roman"/>
          <w:color w:val="000000" w:themeColor="text1"/>
          <w:sz w:val="28"/>
          <w:szCs w:val="28"/>
        </w:rPr>
        <w:t>là 6.510,28 ha</w:t>
      </w:r>
      <w:r w:rsidR="00371263">
        <w:rPr>
          <w:rFonts w:ascii="Times New Roman" w:hAnsi="Times New Roman"/>
          <w:color w:val="000000" w:themeColor="text1"/>
          <w:sz w:val="28"/>
          <w:szCs w:val="28"/>
        </w:rPr>
        <w:t>/6.279,33ha</w:t>
      </w:r>
      <w:r w:rsidR="000525F5" w:rsidRPr="00007A3A">
        <w:rPr>
          <w:rFonts w:ascii="Times New Roman" w:hAnsi="Times New Roman"/>
          <w:color w:val="000000" w:themeColor="text1"/>
          <w:sz w:val="28"/>
          <w:szCs w:val="28"/>
        </w:rPr>
        <w:t>, đạt 103,86% theo quy hoạch được phê duyệt</w:t>
      </w:r>
      <w:r w:rsidR="009C46CD" w:rsidRPr="00007A3A">
        <w:rPr>
          <w:rFonts w:ascii="Times New Roman" w:hAnsi="Times New Roman"/>
          <w:color w:val="000000" w:themeColor="text1"/>
          <w:sz w:val="28"/>
          <w:szCs w:val="28"/>
        </w:rPr>
        <w:t xml:space="preserve">; chỉ tiêu đất </w:t>
      </w:r>
      <w:r w:rsidR="009C46CD" w:rsidRPr="00007A3A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phi nông nghiệp là </w:t>
      </w:r>
      <w:r w:rsidR="009C46CD" w:rsidRPr="00007A3A">
        <w:rPr>
          <w:rFonts w:ascii="Times New Roman" w:eastAsia="Times New Roman" w:hAnsi="Times New Roman"/>
          <w:color w:val="000000" w:themeColor="text1"/>
          <w:spacing w:val="-2"/>
          <w:sz w:val="28"/>
          <w:szCs w:val="28"/>
          <w:lang w:val="it-IT"/>
        </w:rPr>
        <w:t>1.306,82 ha</w:t>
      </w:r>
      <w:r w:rsidR="00F347EB">
        <w:rPr>
          <w:rFonts w:ascii="Times New Roman" w:eastAsia="Times New Roman" w:hAnsi="Times New Roman"/>
          <w:color w:val="000000" w:themeColor="text1"/>
          <w:spacing w:val="-2"/>
          <w:sz w:val="28"/>
          <w:szCs w:val="28"/>
          <w:lang w:val="it-IT"/>
        </w:rPr>
        <w:t>/1.527,76ha</w:t>
      </w:r>
      <w:r w:rsidR="009C46CD" w:rsidRPr="00007A3A">
        <w:rPr>
          <w:rFonts w:ascii="Times New Roman" w:eastAsia="Times New Roman" w:hAnsi="Times New Roman"/>
          <w:color w:val="000000" w:themeColor="text1"/>
          <w:spacing w:val="-2"/>
          <w:sz w:val="28"/>
          <w:szCs w:val="28"/>
          <w:lang w:val="it-IT"/>
        </w:rPr>
        <w:t>, đạt 85,54%</w:t>
      </w:r>
      <w:r w:rsidR="009C46CD" w:rsidRPr="00007A3A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thấp hơn chỉ tiêu đã được phê duyệt (trong đó </w:t>
      </w:r>
      <w:r w:rsidR="0008218B" w:rsidRPr="00007A3A">
        <w:rPr>
          <w:rFonts w:ascii="Times New Roman" w:hAnsi="Times New Roman"/>
          <w:color w:val="000000" w:themeColor="text1"/>
          <w:sz w:val="28"/>
          <w:szCs w:val="28"/>
        </w:rPr>
        <w:t xml:space="preserve">có chỉ tiêu </w:t>
      </w:r>
      <w:r w:rsidR="006720DA" w:rsidRPr="00007A3A">
        <w:rPr>
          <w:rFonts w:ascii="Times New Roman" w:hAnsi="Times New Roman"/>
          <w:color w:val="000000" w:themeColor="text1"/>
          <w:sz w:val="28"/>
          <w:szCs w:val="28"/>
        </w:rPr>
        <w:t>đạt thấp như</w:t>
      </w:r>
      <w:r w:rsidR="006720DA">
        <w:rPr>
          <w:rFonts w:ascii="Times New Roman" w:hAnsi="Times New Roman"/>
          <w:sz w:val="28"/>
          <w:szCs w:val="28"/>
        </w:rPr>
        <w:t>: đất an ninh 31,74%</w:t>
      </w:r>
      <w:r w:rsidR="003D09E3">
        <w:rPr>
          <w:rFonts w:ascii="Times New Roman" w:hAnsi="Times New Roman"/>
          <w:sz w:val="28"/>
          <w:szCs w:val="28"/>
        </w:rPr>
        <w:t>;</w:t>
      </w:r>
      <w:r w:rsidR="006720DA">
        <w:rPr>
          <w:rFonts w:ascii="Times New Roman" w:hAnsi="Times New Roman"/>
          <w:sz w:val="28"/>
          <w:szCs w:val="28"/>
        </w:rPr>
        <w:t xml:space="preserve"> </w:t>
      </w:r>
      <w:r w:rsidR="0080745B">
        <w:rPr>
          <w:rFonts w:ascii="Times New Roman" w:hAnsi="Times New Roman"/>
          <w:sz w:val="28"/>
          <w:szCs w:val="28"/>
        </w:rPr>
        <w:t>đất cụm công nghiệp 19,31%</w:t>
      </w:r>
      <w:r w:rsidR="003D09E3">
        <w:rPr>
          <w:rFonts w:ascii="Times New Roman" w:hAnsi="Times New Roman"/>
          <w:sz w:val="28"/>
          <w:szCs w:val="28"/>
        </w:rPr>
        <w:t>;</w:t>
      </w:r>
      <w:r w:rsidR="0080745B">
        <w:rPr>
          <w:rFonts w:ascii="Times New Roman" w:hAnsi="Times New Roman"/>
          <w:sz w:val="28"/>
          <w:szCs w:val="28"/>
        </w:rPr>
        <w:t xml:space="preserve"> đất thương mại, dịch vụ đạt 34,71%</w:t>
      </w:r>
      <w:r w:rsidR="00F630C0">
        <w:rPr>
          <w:rFonts w:ascii="Times New Roman" w:hAnsi="Times New Roman"/>
          <w:sz w:val="28"/>
          <w:szCs w:val="28"/>
        </w:rPr>
        <w:t>...</w:t>
      </w:r>
      <w:r w:rsidR="009C46CD">
        <w:rPr>
          <w:rFonts w:ascii="Times New Roman" w:hAnsi="Times New Roman"/>
          <w:sz w:val="28"/>
          <w:szCs w:val="28"/>
        </w:rPr>
        <w:t>)</w:t>
      </w:r>
      <w:r w:rsidR="003073B0">
        <w:rPr>
          <w:rFonts w:ascii="Times New Roman" w:hAnsi="Times New Roman"/>
          <w:sz w:val="28"/>
          <w:szCs w:val="28"/>
        </w:rPr>
        <w:t>.</w:t>
      </w:r>
      <w:r w:rsidR="00F630C0">
        <w:rPr>
          <w:rFonts w:ascii="Times New Roman" w:hAnsi="Times New Roman"/>
          <w:sz w:val="28"/>
          <w:szCs w:val="28"/>
        </w:rPr>
        <w:t xml:space="preserve"> Ban nhận thấ</w:t>
      </w:r>
      <w:r w:rsidR="00614862">
        <w:rPr>
          <w:rFonts w:ascii="Times New Roman" w:hAnsi="Times New Roman"/>
          <w:sz w:val="28"/>
          <w:szCs w:val="28"/>
        </w:rPr>
        <w:t xml:space="preserve">y, </w:t>
      </w:r>
      <w:r w:rsidR="00402C68">
        <w:rPr>
          <w:rFonts w:ascii="Times New Roman" w:hAnsi="Times New Roman"/>
          <w:sz w:val="28"/>
          <w:szCs w:val="28"/>
        </w:rPr>
        <w:t>trong</w:t>
      </w:r>
      <w:r w:rsidR="00F630C0">
        <w:rPr>
          <w:rFonts w:ascii="Times New Roman" w:hAnsi="Times New Roman"/>
          <w:sz w:val="28"/>
          <w:szCs w:val="28"/>
        </w:rPr>
        <w:t xml:space="preserve"> </w:t>
      </w:r>
      <w:r w:rsidR="00614862">
        <w:rPr>
          <w:rFonts w:ascii="Times New Roman" w:hAnsi="Times New Roman"/>
          <w:sz w:val="28"/>
          <w:szCs w:val="28"/>
        </w:rPr>
        <w:t xml:space="preserve">thời gian qua </w:t>
      </w:r>
      <w:r w:rsidR="00F630C0" w:rsidRPr="00F630C0">
        <w:rPr>
          <w:rFonts w:ascii="Times New Roman" w:hAnsi="Times New Roman" w:cs="Times New Roman"/>
          <w:sz w:val="28"/>
          <w:szCs w:val="28"/>
        </w:rPr>
        <w:t xml:space="preserve">công tác theo dõi, cập nhật biến động, kiểm kê đất đai </w:t>
      </w:r>
      <w:r w:rsidR="00110D1E">
        <w:rPr>
          <w:rFonts w:ascii="Times New Roman" w:hAnsi="Times New Roman" w:cs="Times New Roman"/>
          <w:sz w:val="28"/>
          <w:szCs w:val="28"/>
        </w:rPr>
        <w:t xml:space="preserve">được quan tâm thực hiện, tuy nhiên </w:t>
      </w:r>
      <w:r w:rsidR="00F630C0" w:rsidRPr="00F630C0">
        <w:rPr>
          <w:rFonts w:ascii="Times New Roman" w:hAnsi="Times New Roman" w:cs="Times New Roman"/>
          <w:sz w:val="28"/>
          <w:szCs w:val="28"/>
        </w:rPr>
        <w:t>có lúc chưa chính xác;</w:t>
      </w:r>
      <w:r w:rsidR="00F93E23">
        <w:rPr>
          <w:rFonts w:ascii="Times New Roman" w:hAnsi="Times New Roman" w:cs="Times New Roman"/>
          <w:sz w:val="28"/>
          <w:szCs w:val="28"/>
        </w:rPr>
        <w:t xml:space="preserve"> </w:t>
      </w:r>
      <w:r w:rsidR="00F630C0" w:rsidRPr="00F630C0">
        <w:rPr>
          <w:rFonts w:ascii="Times New Roman" w:hAnsi="Times New Roman" w:cs="Times New Roman"/>
          <w:sz w:val="28"/>
          <w:szCs w:val="28"/>
        </w:rPr>
        <w:t>công tác kiểm tra, giám sát chưa thường xuyên; việc xử lý các vi phạm về đất đai còn hạn chế.</w:t>
      </w:r>
    </w:p>
    <w:p w:rsidR="003073B0" w:rsidRPr="00DF474C" w:rsidRDefault="00DF474C" w:rsidP="00DF474C">
      <w:pPr>
        <w:tabs>
          <w:tab w:val="left" w:pos="3795"/>
        </w:tabs>
        <w:spacing w:before="6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7534D" w:rsidRDefault="0057534D" w:rsidP="00DF474C">
      <w:pPr>
        <w:pStyle w:val="BodyText"/>
        <w:spacing w:before="60" w:after="0"/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Về phương án quy hoạch sử dụng đất</w:t>
      </w:r>
      <w:r w:rsidR="005E196B">
        <w:rPr>
          <w:rFonts w:ascii="Times New Roman" w:hAnsi="Times New Roman"/>
          <w:b/>
        </w:rPr>
        <w:t xml:space="preserve"> giai đoạn 2021 </w:t>
      </w:r>
      <w:r w:rsidR="00353A2B">
        <w:rPr>
          <w:rFonts w:ascii="Times New Roman" w:hAnsi="Times New Roman"/>
          <w:b/>
        </w:rPr>
        <w:t>-</w:t>
      </w:r>
      <w:r w:rsidR="005E196B">
        <w:rPr>
          <w:rFonts w:ascii="Times New Roman" w:hAnsi="Times New Roman"/>
          <w:b/>
        </w:rPr>
        <w:t xml:space="preserve"> 2030, kế hoạch sử dụng đất năm 2021</w:t>
      </w:r>
    </w:p>
    <w:p w:rsidR="001328CE" w:rsidRDefault="005E196B" w:rsidP="00DF474C">
      <w:pPr>
        <w:pStyle w:val="BodyText"/>
        <w:spacing w:before="60" w:after="0"/>
        <w:ind w:firstLine="720"/>
        <w:rPr>
          <w:rFonts w:ascii="Times New Roman" w:hAnsi="Times New Roman"/>
          <w:color w:val="000000" w:themeColor="text1"/>
        </w:rPr>
      </w:pPr>
      <w:r w:rsidRPr="00161F2E">
        <w:rPr>
          <w:rFonts w:ascii="Times New Roman" w:hAnsi="Times New Roman"/>
          <w:color w:val="000000" w:themeColor="text1"/>
        </w:rPr>
        <w:t xml:space="preserve">Trên cơ sở </w:t>
      </w:r>
      <w:r w:rsidRPr="00BA311A">
        <w:rPr>
          <w:rFonts w:ascii="Times New Roman" w:hAnsi="Times New Roman"/>
          <w:color w:val="000000" w:themeColor="text1"/>
        </w:rPr>
        <w:t>Tờ trình và báo cá</w:t>
      </w:r>
      <w:r w:rsidR="00F77C87" w:rsidRPr="00BA311A">
        <w:rPr>
          <w:rFonts w:ascii="Times New Roman" w:hAnsi="Times New Roman"/>
          <w:color w:val="000000" w:themeColor="text1"/>
        </w:rPr>
        <w:t>o</w:t>
      </w:r>
      <w:r w:rsidRPr="00BA311A">
        <w:rPr>
          <w:rFonts w:ascii="Times New Roman" w:hAnsi="Times New Roman"/>
          <w:color w:val="000000" w:themeColor="text1"/>
        </w:rPr>
        <w:t xml:space="preserve"> thuyết minh tổng hợp của UBND thành phố, Ban nhận thấy việc thông qua quy hoạch sử dụng đất giai đoạn 2021 </w:t>
      </w:r>
      <w:r w:rsidR="00F85A5C" w:rsidRPr="00BA311A">
        <w:rPr>
          <w:rFonts w:ascii="Times New Roman" w:hAnsi="Times New Roman"/>
          <w:color w:val="000000" w:themeColor="text1"/>
        </w:rPr>
        <w:t>-</w:t>
      </w:r>
      <w:r w:rsidRPr="00BA311A">
        <w:rPr>
          <w:rFonts w:ascii="Times New Roman" w:hAnsi="Times New Roman"/>
          <w:color w:val="000000" w:themeColor="text1"/>
        </w:rPr>
        <w:t xml:space="preserve"> 2030, kế hoạch sử dụng đất năm 2021</w:t>
      </w:r>
      <w:r w:rsidR="00F77C87" w:rsidRPr="00BA311A">
        <w:rPr>
          <w:rFonts w:ascii="Times New Roman" w:hAnsi="Times New Roman"/>
          <w:color w:val="000000" w:themeColor="text1"/>
        </w:rPr>
        <w:t xml:space="preserve"> </w:t>
      </w:r>
      <w:r w:rsidR="00F85A5C" w:rsidRPr="00BA311A">
        <w:rPr>
          <w:rFonts w:ascii="Times New Roman" w:hAnsi="Times New Roman"/>
          <w:color w:val="000000" w:themeColor="text1"/>
        </w:rPr>
        <w:t>phù hợp với quy hoạch phát triển kinh tế - xã hội của thành ph</w:t>
      </w:r>
      <w:r w:rsidR="008450D5">
        <w:rPr>
          <w:rFonts w:ascii="Times New Roman" w:hAnsi="Times New Roman"/>
          <w:color w:val="000000" w:themeColor="text1"/>
        </w:rPr>
        <w:t>ố</w:t>
      </w:r>
      <w:r w:rsidR="00B40562">
        <w:rPr>
          <w:rFonts w:ascii="Times New Roman" w:hAnsi="Times New Roman"/>
          <w:color w:val="000000" w:themeColor="text1"/>
        </w:rPr>
        <w:t>, và quy hoạch phát triển các ngành, các lĩnh vực khác đã được phê duyệt</w:t>
      </w:r>
      <w:r w:rsidR="00397D6A">
        <w:rPr>
          <w:rFonts w:ascii="Times New Roman" w:hAnsi="Times New Roman"/>
          <w:color w:val="000000" w:themeColor="text1"/>
        </w:rPr>
        <w:t>.</w:t>
      </w:r>
    </w:p>
    <w:p w:rsidR="00E96318" w:rsidRDefault="00AD487E" w:rsidP="00DF474C">
      <w:pPr>
        <w:pStyle w:val="BodyText"/>
        <w:spacing w:before="60" w:after="0"/>
        <w:ind w:firstLine="72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lastRenderedPageBreak/>
        <w:t xml:space="preserve">Ban nhất trí với các chỉ tiêu quy hoạch các loại đất </w:t>
      </w:r>
      <w:r w:rsidR="00B61D8A">
        <w:rPr>
          <w:rFonts w:ascii="Times New Roman" w:hAnsi="Times New Roman"/>
          <w:color w:val="000000" w:themeColor="text1"/>
        </w:rPr>
        <w:t>giai đoạn 2021 - 2030</w:t>
      </w:r>
      <w:r>
        <w:rPr>
          <w:rFonts w:ascii="Times New Roman" w:hAnsi="Times New Roman"/>
          <w:color w:val="000000" w:themeColor="text1"/>
        </w:rPr>
        <w:t xml:space="preserve"> do UBND thành phố trình</w:t>
      </w:r>
      <w:r w:rsidR="00735C7C">
        <w:rPr>
          <w:rFonts w:ascii="Times New Roman" w:hAnsi="Times New Roman"/>
          <w:color w:val="000000" w:themeColor="text1"/>
        </w:rPr>
        <w:t xml:space="preserve"> theo </w:t>
      </w:r>
      <w:r w:rsidR="00735C7C" w:rsidRPr="00244877">
        <w:rPr>
          <w:rFonts w:ascii="Times New Roman" w:hAnsi="Times New Roman"/>
        </w:rPr>
        <w:t>Thông</w:t>
      </w:r>
      <w:bookmarkStart w:id="0" w:name="_GoBack"/>
      <w:bookmarkEnd w:id="0"/>
      <w:r w:rsidR="00735C7C" w:rsidRPr="00244877">
        <w:rPr>
          <w:rFonts w:ascii="Times New Roman" w:hAnsi="Times New Roman"/>
        </w:rPr>
        <w:t xml:space="preserve"> báo số 42/TB-HĐTĐ ngày 08 tháng 7 năm 2021 của Hội đồng thẩm định về Kết quả thẩm định Quy hoạch sử dụng đất thời kỳ 2021</w:t>
      </w:r>
      <w:r w:rsidR="00482562">
        <w:rPr>
          <w:rFonts w:ascii="Times New Roman" w:hAnsi="Times New Roman"/>
        </w:rPr>
        <w:t xml:space="preserve"> </w:t>
      </w:r>
      <w:r w:rsidR="00735C7C" w:rsidRPr="00244877">
        <w:rPr>
          <w:rFonts w:ascii="Times New Roman" w:hAnsi="Times New Roman"/>
        </w:rPr>
        <w:t>-</w:t>
      </w:r>
      <w:r w:rsidR="00482562">
        <w:rPr>
          <w:rFonts w:ascii="Times New Roman" w:hAnsi="Times New Roman"/>
        </w:rPr>
        <w:t xml:space="preserve"> </w:t>
      </w:r>
      <w:r w:rsidR="00735C7C" w:rsidRPr="00244877">
        <w:rPr>
          <w:rFonts w:ascii="Times New Roman" w:hAnsi="Times New Roman"/>
        </w:rPr>
        <w:t>2030 và kế hoạch sử dụng đất năm 2021 thành phố Ngã Bảy</w:t>
      </w:r>
      <w:r w:rsidR="0055379D">
        <w:rPr>
          <w:rFonts w:ascii="Times New Roman" w:hAnsi="Times New Roman"/>
        </w:rPr>
        <w:t>.</w:t>
      </w:r>
      <w:r w:rsidR="007C5472">
        <w:rPr>
          <w:rFonts w:ascii="Times New Roman" w:hAnsi="Times New Roman"/>
        </w:rPr>
        <w:t xml:space="preserve"> </w:t>
      </w:r>
      <w:r w:rsidR="00E96318">
        <w:rPr>
          <w:rFonts w:ascii="Times New Roman" w:hAnsi="Times New Roman"/>
        </w:rPr>
        <w:t>C</w:t>
      </w:r>
      <w:r w:rsidR="007C5472">
        <w:rPr>
          <w:rFonts w:ascii="Times New Roman" w:hAnsi="Times New Roman"/>
        </w:rPr>
        <w:t>ác vùng đất dự kiến chuyển mục đích đất nông nghiệp sang phi nông nghiệp</w:t>
      </w:r>
      <w:r w:rsidR="00E96318">
        <w:rPr>
          <w:rFonts w:ascii="Times New Roman" w:hAnsi="Times New Roman"/>
        </w:rPr>
        <w:t>;</w:t>
      </w:r>
      <w:r w:rsidR="007C5472">
        <w:rPr>
          <w:rFonts w:ascii="Times New Roman" w:hAnsi="Times New Roman"/>
        </w:rPr>
        <w:t xml:space="preserve"> </w:t>
      </w:r>
      <w:r w:rsidR="000B04C0">
        <w:rPr>
          <w:rFonts w:ascii="Times New Roman" w:eastAsia="Times New Roman" w:hAnsi="Times New Roman"/>
          <w:bCs/>
        </w:rPr>
        <w:t>c</w:t>
      </w:r>
      <w:r w:rsidR="00E96318" w:rsidRPr="00E96318">
        <w:rPr>
          <w:rFonts w:ascii="Times New Roman" w:eastAsia="Times New Roman" w:hAnsi="Times New Roman"/>
          <w:bCs/>
        </w:rPr>
        <w:t>huyển đổi cơ cấu sử dụng đất trong nội bộ đất nông nghiệp</w:t>
      </w:r>
      <w:r w:rsidR="00E96318">
        <w:rPr>
          <w:rFonts w:ascii="Times New Roman" w:hAnsi="Times New Roman"/>
          <w:color w:val="000000" w:themeColor="text1"/>
        </w:rPr>
        <w:t xml:space="preserve">; </w:t>
      </w:r>
      <w:r w:rsidR="000B04C0">
        <w:rPr>
          <w:rFonts w:ascii="Times New Roman" w:eastAsia="Times New Roman" w:hAnsi="Times New Roman"/>
          <w:bCs/>
        </w:rPr>
        <w:t>đ</w:t>
      </w:r>
      <w:r w:rsidR="00E96318" w:rsidRPr="00E96318">
        <w:rPr>
          <w:rFonts w:ascii="Times New Roman" w:eastAsia="Times New Roman" w:hAnsi="Times New Roman"/>
          <w:bCs/>
        </w:rPr>
        <w:t>ất phi nông nghiệp không phải là đất ở chuyển sang đất ở</w:t>
      </w:r>
      <w:r w:rsidR="00E96318">
        <w:rPr>
          <w:rFonts w:ascii="Times New Roman" w:hAnsi="Times New Roman"/>
          <w:color w:val="000000" w:themeColor="text1"/>
        </w:rPr>
        <w:t>.</w:t>
      </w:r>
    </w:p>
    <w:p w:rsidR="00DC0CE8" w:rsidRDefault="001328CE" w:rsidP="00DF474C">
      <w:pPr>
        <w:pStyle w:val="BodyText"/>
        <w:spacing w:before="60" w:after="0"/>
        <w:ind w:firstLine="72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Về các giải pháp thực hiện </w:t>
      </w:r>
      <w:r w:rsidR="00D7630B">
        <w:rPr>
          <w:rFonts w:ascii="Times New Roman" w:hAnsi="Times New Roman"/>
          <w:color w:val="000000" w:themeColor="text1"/>
        </w:rPr>
        <w:t xml:space="preserve">quy hoạch, kế hoạch sử dụng đất </w:t>
      </w:r>
      <w:r w:rsidR="008450D5">
        <w:rPr>
          <w:rFonts w:ascii="Times New Roman" w:hAnsi="Times New Roman"/>
          <w:color w:val="000000" w:themeColor="text1"/>
        </w:rPr>
        <w:t xml:space="preserve">Ban kinh tế - Xã hội có ý kiến như sau: </w:t>
      </w:r>
    </w:p>
    <w:p w:rsidR="00DC0CE8" w:rsidRDefault="000B04C0" w:rsidP="00DF474C">
      <w:pPr>
        <w:pStyle w:val="BodyText"/>
        <w:spacing w:before="60" w:after="0"/>
        <w:ind w:firstLine="72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1.</w:t>
      </w:r>
      <w:r w:rsidR="00DC0CE8" w:rsidRPr="006B520B">
        <w:rPr>
          <w:rFonts w:ascii="Times New Roman" w:hAnsi="Times New Roman"/>
          <w:color w:val="000000" w:themeColor="text1"/>
        </w:rPr>
        <w:t xml:space="preserve"> </w:t>
      </w:r>
      <w:r w:rsidR="00CD1B98" w:rsidRPr="006B520B">
        <w:rPr>
          <w:rFonts w:ascii="Times New Roman" w:hAnsi="Times New Roman"/>
          <w:color w:val="000000" w:themeColor="text1"/>
        </w:rPr>
        <w:t>Quản lý và thực hiện nghiêm</w:t>
      </w:r>
      <w:r w:rsidR="00B626A0" w:rsidRPr="006B520B">
        <w:rPr>
          <w:rFonts w:ascii="Times New Roman" w:hAnsi="Times New Roman"/>
          <w:color w:val="000000" w:themeColor="text1"/>
        </w:rPr>
        <w:t xml:space="preserve"> </w:t>
      </w:r>
      <w:r w:rsidR="00B626A0" w:rsidRPr="00BA311A">
        <w:rPr>
          <w:rFonts w:ascii="Times New Roman" w:hAnsi="Times New Roman"/>
          <w:color w:val="000000" w:themeColor="text1"/>
        </w:rPr>
        <w:t>quy hoạch</w:t>
      </w:r>
      <w:r w:rsidR="00CD1B98">
        <w:rPr>
          <w:rFonts w:ascii="Times New Roman" w:hAnsi="Times New Roman"/>
          <w:color w:val="000000" w:themeColor="text1"/>
        </w:rPr>
        <w:t xml:space="preserve">, kế hoạch sử dụng đất đã được </w:t>
      </w:r>
      <w:r w:rsidR="00B626A0" w:rsidRPr="00BA311A">
        <w:rPr>
          <w:rFonts w:ascii="Times New Roman" w:hAnsi="Times New Roman"/>
          <w:color w:val="000000" w:themeColor="text1"/>
        </w:rPr>
        <w:t xml:space="preserve">UBND tỉnh phê duyệt, tổ chức công khai đến các phòng, ban ngành, các xã, </w:t>
      </w:r>
      <w:r w:rsidR="00D20C0B" w:rsidRPr="00BA311A">
        <w:rPr>
          <w:rFonts w:ascii="Times New Roman" w:hAnsi="Times New Roman"/>
          <w:color w:val="000000" w:themeColor="text1"/>
        </w:rPr>
        <w:t>phường</w:t>
      </w:r>
      <w:r w:rsidR="00B626A0" w:rsidRPr="00BA311A">
        <w:rPr>
          <w:rFonts w:ascii="Times New Roman" w:hAnsi="Times New Roman"/>
          <w:color w:val="000000" w:themeColor="text1"/>
        </w:rPr>
        <w:t xml:space="preserve"> và </w:t>
      </w:r>
      <w:r w:rsidR="00D20C0B" w:rsidRPr="00BA311A">
        <w:rPr>
          <w:rFonts w:ascii="Times New Roman" w:hAnsi="Times New Roman"/>
          <w:color w:val="000000" w:themeColor="text1"/>
        </w:rPr>
        <w:t>N</w:t>
      </w:r>
      <w:r w:rsidR="00B626A0" w:rsidRPr="00BA311A">
        <w:rPr>
          <w:rFonts w:ascii="Times New Roman" w:hAnsi="Times New Roman"/>
          <w:color w:val="000000" w:themeColor="text1"/>
        </w:rPr>
        <w:t>hân dân biết, thực hiện và giám sát thực hiện theo đúng quy hoạch và quy định của pháp luật về đất đai</w:t>
      </w:r>
      <w:r w:rsidR="00DC0CE8">
        <w:rPr>
          <w:rFonts w:ascii="Times New Roman" w:hAnsi="Times New Roman"/>
          <w:color w:val="000000" w:themeColor="text1"/>
        </w:rPr>
        <w:t>.</w:t>
      </w:r>
    </w:p>
    <w:p w:rsidR="00DC0CE8" w:rsidRPr="00482562" w:rsidRDefault="000B04C0" w:rsidP="00DF474C">
      <w:pPr>
        <w:pStyle w:val="BodyText"/>
        <w:spacing w:before="60" w:after="0"/>
        <w:ind w:firstLine="720"/>
        <w:rPr>
          <w:rFonts w:ascii="Times New Roman" w:hAnsi="Times New Roman"/>
          <w:color w:val="000000" w:themeColor="text1"/>
          <w:spacing w:val="-2"/>
        </w:rPr>
      </w:pPr>
      <w:r w:rsidRPr="00482562">
        <w:rPr>
          <w:rFonts w:ascii="Times New Roman" w:hAnsi="Times New Roman"/>
          <w:color w:val="000000" w:themeColor="text1"/>
          <w:spacing w:val="-2"/>
        </w:rPr>
        <w:t>2.</w:t>
      </w:r>
      <w:r w:rsidR="00DC0CE8" w:rsidRPr="00482562">
        <w:rPr>
          <w:rFonts w:ascii="Times New Roman" w:hAnsi="Times New Roman"/>
          <w:color w:val="000000" w:themeColor="text1"/>
          <w:spacing w:val="-2"/>
        </w:rPr>
        <w:t xml:space="preserve"> P</w:t>
      </w:r>
      <w:r w:rsidR="00B626A0" w:rsidRPr="00482562">
        <w:rPr>
          <w:rFonts w:ascii="Times New Roman" w:hAnsi="Times New Roman"/>
          <w:color w:val="000000" w:themeColor="text1"/>
          <w:spacing w:val="-2"/>
        </w:rPr>
        <w:t>hối hợp chặt chẽ, đồng bộ giữa việc triển khai thực hiện kế hoạch phát triển kinh tế - xã hội với thực hiện quy hoạch</w:t>
      </w:r>
      <w:r w:rsidR="002C08FC" w:rsidRPr="00482562">
        <w:rPr>
          <w:rFonts w:ascii="Times New Roman" w:hAnsi="Times New Roman"/>
          <w:color w:val="000000" w:themeColor="text1"/>
          <w:spacing w:val="-2"/>
        </w:rPr>
        <w:t>,</w:t>
      </w:r>
      <w:r w:rsidR="00B626A0" w:rsidRPr="00482562">
        <w:rPr>
          <w:rFonts w:ascii="Times New Roman" w:hAnsi="Times New Roman"/>
          <w:color w:val="000000" w:themeColor="text1"/>
          <w:spacing w:val="-2"/>
        </w:rPr>
        <w:t xml:space="preserve"> </w:t>
      </w:r>
      <w:r w:rsidR="004C17BC" w:rsidRPr="00482562">
        <w:rPr>
          <w:rFonts w:ascii="Times New Roman" w:hAnsi="Times New Roman"/>
          <w:color w:val="000000" w:themeColor="text1"/>
          <w:spacing w:val="-2"/>
        </w:rPr>
        <w:t>kế hoạch sử dụng đất</w:t>
      </w:r>
      <w:r w:rsidR="00B626A0" w:rsidRPr="00482562">
        <w:rPr>
          <w:rFonts w:ascii="Times New Roman" w:hAnsi="Times New Roman"/>
          <w:color w:val="000000" w:themeColor="text1"/>
          <w:spacing w:val="-2"/>
        </w:rPr>
        <w:t xml:space="preserve"> đã được phê duyệt để nâng cao hiệu quả, tính khả thi của quy hoạch</w:t>
      </w:r>
      <w:r w:rsidR="004C17BC" w:rsidRPr="00482562">
        <w:rPr>
          <w:rFonts w:ascii="Times New Roman" w:hAnsi="Times New Roman"/>
          <w:color w:val="000000" w:themeColor="text1"/>
          <w:spacing w:val="-2"/>
        </w:rPr>
        <w:t xml:space="preserve">, kế hoạch sử dụng đất </w:t>
      </w:r>
      <w:r w:rsidR="00B626A0" w:rsidRPr="00482562">
        <w:rPr>
          <w:rFonts w:ascii="Times New Roman" w:hAnsi="Times New Roman"/>
          <w:color w:val="000000" w:themeColor="text1"/>
          <w:spacing w:val="-2"/>
        </w:rPr>
        <w:t xml:space="preserve">thực hiện tốt việc quản lý đất đai, </w:t>
      </w:r>
      <w:r w:rsidR="002C08FC" w:rsidRPr="00482562">
        <w:rPr>
          <w:rFonts w:ascii="Times New Roman" w:hAnsi="Times New Roman"/>
          <w:color w:val="000000" w:themeColor="text1"/>
          <w:spacing w:val="-2"/>
        </w:rPr>
        <w:t xml:space="preserve">thực hiện nghiêm việc </w:t>
      </w:r>
      <w:r w:rsidR="00B626A0" w:rsidRPr="00482562">
        <w:rPr>
          <w:rFonts w:ascii="Times New Roman" w:hAnsi="Times New Roman"/>
          <w:color w:val="000000" w:themeColor="text1"/>
          <w:spacing w:val="-2"/>
        </w:rPr>
        <w:t>giao đất, cho thuê đất, chuyển mục đích sử dụng đất theo đúng quy hoạch</w:t>
      </w:r>
      <w:r w:rsidR="004C17BC" w:rsidRPr="00482562">
        <w:rPr>
          <w:rFonts w:ascii="Times New Roman" w:hAnsi="Times New Roman"/>
          <w:color w:val="000000" w:themeColor="text1"/>
          <w:spacing w:val="-2"/>
        </w:rPr>
        <w:t>, kế hoạch sử dụng đất</w:t>
      </w:r>
      <w:r w:rsidR="00B626A0" w:rsidRPr="00482562">
        <w:rPr>
          <w:rFonts w:ascii="Times New Roman" w:hAnsi="Times New Roman"/>
          <w:color w:val="000000" w:themeColor="text1"/>
          <w:spacing w:val="-2"/>
        </w:rPr>
        <w:t xml:space="preserve"> đã được phê duyệt</w:t>
      </w:r>
      <w:r w:rsidR="00DC0CE8" w:rsidRPr="00482562">
        <w:rPr>
          <w:rFonts w:ascii="Times New Roman" w:hAnsi="Times New Roman"/>
          <w:color w:val="000000" w:themeColor="text1"/>
          <w:spacing w:val="-2"/>
        </w:rPr>
        <w:t>.</w:t>
      </w:r>
    </w:p>
    <w:p w:rsidR="00875CFC" w:rsidRDefault="000B04C0" w:rsidP="00DF474C">
      <w:pPr>
        <w:pStyle w:val="BodyText"/>
        <w:spacing w:before="60" w:after="0"/>
        <w:ind w:firstLine="72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3.</w:t>
      </w:r>
      <w:r w:rsidR="00B626A0" w:rsidRPr="00BA311A">
        <w:rPr>
          <w:rFonts w:ascii="Times New Roman" w:hAnsi="Times New Roman"/>
          <w:color w:val="000000" w:themeColor="text1"/>
        </w:rPr>
        <w:t xml:space="preserve"> </w:t>
      </w:r>
      <w:r w:rsidR="00DC0CE8">
        <w:rPr>
          <w:rFonts w:ascii="Times New Roman" w:hAnsi="Times New Roman"/>
          <w:color w:val="000000" w:themeColor="text1"/>
        </w:rPr>
        <w:t>T</w:t>
      </w:r>
      <w:r w:rsidR="00B626A0" w:rsidRPr="00BA311A">
        <w:rPr>
          <w:rFonts w:ascii="Times New Roman" w:hAnsi="Times New Roman"/>
          <w:color w:val="000000" w:themeColor="text1"/>
        </w:rPr>
        <w:t xml:space="preserve">ăng cường công tác tuyên truyền, phổ biến giáo dục pháp luật cho người dân về chính sách, pháp luật đất đai. </w:t>
      </w:r>
    </w:p>
    <w:p w:rsidR="0070397D" w:rsidRPr="004A7DF6" w:rsidRDefault="0040439B" w:rsidP="00DF474C">
      <w:pPr>
        <w:pStyle w:val="BodyText"/>
        <w:spacing w:before="60" w:after="0"/>
        <w:ind w:firstLine="720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000000" w:themeColor="text1"/>
        </w:rPr>
        <w:t xml:space="preserve">Ban Kinh tế - Xã hội </w:t>
      </w:r>
      <w:r w:rsidR="00F0631C">
        <w:rPr>
          <w:rFonts w:ascii="Times New Roman" w:hAnsi="Times New Roman"/>
          <w:color w:val="000000" w:themeColor="text1"/>
        </w:rPr>
        <w:t>trình</w:t>
      </w:r>
      <w:r w:rsidR="0070397D">
        <w:rPr>
          <w:rFonts w:ascii="Times New Roman" w:hAnsi="Times New Roman"/>
          <w:color w:val="000000" w:themeColor="text1"/>
        </w:rPr>
        <w:t xml:space="preserve"> HĐND thành phố thông qua quy hoạch sử dụng đất giai đoạn 2021 - 2030, kế hoạch sử dụng đất năm 2021 </w:t>
      </w:r>
      <w:r w:rsidR="00051B46">
        <w:rPr>
          <w:rFonts w:ascii="Times New Roman" w:hAnsi="Times New Roman"/>
          <w:color w:val="000000" w:themeColor="text1"/>
        </w:rPr>
        <w:t>đ</w:t>
      </w:r>
      <w:r w:rsidR="0070397D">
        <w:rPr>
          <w:rFonts w:ascii="Times New Roman" w:hAnsi="Times New Roman"/>
          <w:color w:val="000000" w:themeColor="text1"/>
        </w:rPr>
        <w:t>ể UBND thành phố trình UBND tỉnh phê duyệt theo quy định.</w:t>
      </w:r>
    </w:p>
    <w:p w:rsidR="00364DF0" w:rsidRPr="00244877" w:rsidRDefault="00364DF0" w:rsidP="00DF474C">
      <w:pPr>
        <w:spacing w:before="60"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877">
        <w:rPr>
          <w:rFonts w:ascii="Times New Roman" w:hAnsi="Times New Roman" w:cs="Times New Roman"/>
          <w:b/>
          <w:sz w:val="28"/>
          <w:szCs w:val="28"/>
        </w:rPr>
        <w:t>II. Về nội dung dự thảo Nghị quyết</w:t>
      </w:r>
    </w:p>
    <w:p w:rsidR="00364DF0" w:rsidRPr="00244877" w:rsidRDefault="004417C4" w:rsidP="00DF474C">
      <w:pPr>
        <w:spacing w:before="6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Qua thẩm tra, </w:t>
      </w:r>
      <w:r w:rsidR="00364DF0" w:rsidRPr="00244877">
        <w:rPr>
          <w:rFonts w:ascii="Times New Roman" w:hAnsi="Times New Roman" w:cs="Times New Roman"/>
          <w:sz w:val="28"/>
          <w:szCs w:val="28"/>
        </w:rPr>
        <w:t>Ban Kinh tế - Xã hội</w:t>
      </w:r>
      <w:r w:rsidR="002E7DC4" w:rsidRPr="00244877">
        <w:rPr>
          <w:rFonts w:ascii="Times New Roman" w:hAnsi="Times New Roman" w:cs="Times New Roman"/>
          <w:sz w:val="28"/>
          <w:szCs w:val="28"/>
        </w:rPr>
        <w:t xml:space="preserve"> thống nhất nội dung dự thảo Nghị quyết về thông qua quy hoạch sử dụng đất giai đoạn 2021 - 2030, kế hoạch sử dụng đất năm 2021 trên địa bàn thành phố Ngã Bảy do UBND thành phố trình.</w:t>
      </w:r>
      <w:r w:rsidR="000669FA">
        <w:rPr>
          <w:rFonts w:ascii="Times New Roman" w:hAnsi="Times New Roman" w:cs="Times New Roman"/>
          <w:sz w:val="28"/>
          <w:szCs w:val="28"/>
        </w:rPr>
        <w:t xml:space="preserve"> Về hình thức, bố cục, nội dung dự thảo phù hợp với </w:t>
      </w:r>
      <w:r w:rsidR="00000A83">
        <w:rPr>
          <w:rFonts w:ascii="Times New Roman" w:hAnsi="Times New Roman" w:cs="Times New Roman"/>
          <w:sz w:val="28"/>
          <w:szCs w:val="28"/>
        </w:rPr>
        <w:t xml:space="preserve">các </w:t>
      </w:r>
      <w:r w:rsidR="000669FA">
        <w:rPr>
          <w:rFonts w:ascii="Times New Roman" w:hAnsi="Times New Roman" w:cs="Times New Roman"/>
          <w:sz w:val="28"/>
          <w:szCs w:val="28"/>
        </w:rPr>
        <w:t>quy định của pháp</w:t>
      </w:r>
      <w:r w:rsidR="00000A83">
        <w:rPr>
          <w:rFonts w:ascii="Times New Roman" w:hAnsi="Times New Roman" w:cs="Times New Roman"/>
          <w:sz w:val="28"/>
          <w:szCs w:val="28"/>
        </w:rPr>
        <w:t xml:space="preserve"> luât hiện hành.</w:t>
      </w:r>
    </w:p>
    <w:p w:rsidR="002E7DC4" w:rsidRPr="00244877" w:rsidRDefault="002E7DC4" w:rsidP="00DF474C">
      <w:pPr>
        <w:spacing w:before="6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4877">
        <w:rPr>
          <w:rFonts w:ascii="Times New Roman" w:hAnsi="Times New Roman" w:cs="Times New Roman"/>
          <w:sz w:val="28"/>
          <w:szCs w:val="28"/>
        </w:rPr>
        <w:t xml:space="preserve">Trên đây là báo cáo kết quả thẩm tra của Ban Kinh tế - Xã hội HĐND thành phố Ngã Bảy, trình tại kỳ họp thứ Ba (chuyên đề), khóa XII, nhiệm kỳ 2021 </w:t>
      </w:r>
      <w:r w:rsidR="003B54A8">
        <w:rPr>
          <w:rFonts w:ascii="Times New Roman" w:hAnsi="Times New Roman" w:cs="Times New Roman"/>
          <w:sz w:val="28"/>
          <w:szCs w:val="28"/>
        </w:rPr>
        <w:t>-</w:t>
      </w:r>
      <w:r w:rsidRPr="00244877">
        <w:rPr>
          <w:rFonts w:ascii="Times New Roman" w:hAnsi="Times New Roman" w:cs="Times New Roman"/>
          <w:sz w:val="28"/>
          <w:szCs w:val="28"/>
        </w:rPr>
        <w:t xml:space="preserve"> 2026</w:t>
      </w:r>
      <w:r w:rsidR="00101761">
        <w:rPr>
          <w:rFonts w:ascii="Times New Roman" w:hAnsi="Times New Roman" w:cs="Times New Roman"/>
          <w:sz w:val="28"/>
          <w:szCs w:val="28"/>
        </w:rPr>
        <w:t xml:space="preserve"> trình HĐND thành phố xem xét, quyết </w:t>
      </w:r>
      <w:r w:rsidR="004417C4">
        <w:rPr>
          <w:rFonts w:ascii="Times New Roman" w:hAnsi="Times New Roman" w:cs="Times New Roman"/>
          <w:sz w:val="28"/>
          <w:szCs w:val="28"/>
        </w:rPr>
        <w:t>định</w:t>
      </w:r>
      <w:r w:rsidRPr="00244877">
        <w:rPr>
          <w:rFonts w:ascii="Times New Roman" w:hAnsi="Times New Roman" w:cs="Times New Roman"/>
          <w:sz w:val="28"/>
          <w:szCs w:val="28"/>
        </w:rPr>
        <w:t>./.</w:t>
      </w:r>
    </w:p>
    <w:p w:rsidR="002E7DC4" w:rsidRPr="00244877" w:rsidRDefault="002E7DC4" w:rsidP="00C47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8"/>
        <w:gridCol w:w="6489"/>
      </w:tblGrid>
      <w:tr w:rsidR="00A11F07" w:rsidRPr="00244877" w:rsidTr="0005334C">
        <w:tc>
          <w:tcPr>
            <w:tcW w:w="3258" w:type="dxa"/>
          </w:tcPr>
          <w:p w:rsidR="00A11F07" w:rsidRPr="004C5488" w:rsidRDefault="00FC3E13" w:rsidP="00A11F0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A11F07" w:rsidRPr="004C54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Nơi nhận:</w:t>
            </w:r>
          </w:p>
          <w:p w:rsidR="00DB7BEE" w:rsidRPr="004C5488" w:rsidRDefault="00DB7BEE" w:rsidP="00DB7BEE">
            <w:pPr>
              <w:jc w:val="both"/>
              <w:rPr>
                <w:rFonts w:ascii="Times New Roman" w:hAnsi="Times New Roman" w:cs="Times New Roman"/>
              </w:rPr>
            </w:pPr>
            <w:r w:rsidRPr="004C5488">
              <w:rPr>
                <w:rFonts w:ascii="Times New Roman" w:hAnsi="Times New Roman" w:cs="Times New Roman"/>
              </w:rPr>
              <w:t>- TT HĐND</w:t>
            </w:r>
            <w:r w:rsidR="006F064C">
              <w:rPr>
                <w:rFonts w:ascii="Times New Roman" w:hAnsi="Times New Roman" w:cs="Times New Roman"/>
              </w:rPr>
              <w:t>-UBND</w:t>
            </w:r>
            <w:r w:rsidRPr="004C5488">
              <w:rPr>
                <w:rFonts w:ascii="Times New Roman" w:hAnsi="Times New Roman" w:cs="Times New Roman"/>
              </w:rPr>
              <w:t xml:space="preserve"> thành phố;</w:t>
            </w:r>
          </w:p>
          <w:p w:rsidR="00DB7BEE" w:rsidRDefault="00DB7BEE" w:rsidP="00DB7BEE">
            <w:pPr>
              <w:jc w:val="both"/>
              <w:rPr>
                <w:rFonts w:ascii="Times New Roman" w:hAnsi="Times New Roman" w:cs="Times New Roman"/>
              </w:rPr>
            </w:pPr>
            <w:r w:rsidRPr="004C5488">
              <w:rPr>
                <w:rFonts w:ascii="Times New Roman" w:hAnsi="Times New Roman" w:cs="Times New Roman"/>
              </w:rPr>
              <w:t>- TT UB</w:t>
            </w:r>
            <w:r w:rsidR="006F064C">
              <w:rPr>
                <w:rFonts w:ascii="Times New Roman" w:hAnsi="Times New Roman" w:cs="Times New Roman"/>
              </w:rPr>
              <w:t>MTTQVN</w:t>
            </w:r>
            <w:r w:rsidRPr="004C5488">
              <w:rPr>
                <w:rFonts w:ascii="Times New Roman" w:hAnsi="Times New Roman" w:cs="Times New Roman"/>
              </w:rPr>
              <w:t xml:space="preserve"> thành phố;</w:t>
            </w:r>
          </w:p>
          <w:p w:rsidR="006F064C" w:rsidRPr="004C5488" w:rsidRDefault="006F064C" w:rsidP="00DB7B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Các ban HĐND thành phố;</w:t>
            </w:r>
          </w:p>
          <w:p w:rsidR="00DB7BEE" w:rsidRPr="004C5488" w:rsidRDefault="00DB7BEE" w:rsidP="00DB7BEE">
            <w:pPr>
              <w:jc w:val="both"/>
              <w:rPr>
                <w:rFonts w:ascii="Times New Roman" w:hAnsi="Times New Roman" w:cs="Times New Roman"/>
              </w:rPr>
            </w:pPr>
            <w:r w:rsidRPr="004C5488">
              <w:rPr>
                <w:rFonts w:ascii="Times New Roman" w:hAnsi="Times New Roman" w:cs="Times New Roman"/>
              </w:rPr>
              <w:t>- Đại biểu HĐND thành phố;</w:t>
            </w:r>
          </w:p>
          <w:p w:rsidR="00DB7BEE" w:rsidRPr="00244877" w:rsidRDefault="00482562" w:rsidP="0048256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- Lưu: VT.  </w:t>
            </w:r>
          </w:p>
        </w:tc>
        <w:tc>
          <w:tcPr>
            <w:tcW w:w="6489" w:type="dxa"/>
          </w:tcPr>
          <w:p w:rsidR="00A11F07" w:rsidRPr="00244877" w:rsidRDefault="00A11F07" w:rsidP="00DB7B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877">
              <w:rPr>
                <w:rFonts w:ascii="Times New Roman" w:hAnsi="Times New Roman" w:cs="Times New Roman"/>
                <w:b/>
                <w:sz w:val="28"/>
                <w:szCs w:val="28"/>
              </w:rPr>
              <w:t>TM. BAN KINH TẾ - XÃ HỘI</w:t>
            </w:r>
          </w:p>
          <w:p w:rsidR="00A11F07" w:rsidRPr="00244877" w:rsidRDefault="00A11F07" w:rsidP="00DB7B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877">
              <w:rPr>
                <w:rFonts w:ascii="Times New Roman" w:hAnsi="Times New Roman" w:cs="Times New Roman"/>
                <w:b/>
                <w:sz w:val="28"/>
                <w:szCs w:val="28"/>
              </w:rPr>
              <w:t>TRƯỞNG BAN</w:t>
            </w:r>
          </w:p>
          <w:p w:rsidR="00DB7BEE" w:rsidRPr="00244877" w:rsidRDefault="00DB7BEE" w:rsidP="00DB7B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7BEE" w:rsidRDefault="00DB7BEE" w:rsidP="00DB7B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2897" w:rsidRPr="00244877" w:rsidRDefault="00D32897" w:rsidP="00DB7B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7BEE" w:rsidRPr="00244877" w:rsidRDefault="00DB7BEE" w:rsidP="00DB7B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1F07" w:rsidRPr="00244877" w:rsidTr="0005334C">
        <w:tc>
          <w:tcPr>
            <w:tcW w:w="3258" w:type="dxa"/>
          </w:tcPr>
          <w:p w:rsidR="00A11F07" w:rsidRPr="00244877" w:rsidRDefault="00A11F07" w:rsidP="00A11F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9" w:type="dxa"/>
          </w:tcPr>
          <w:p w:rsidR="00A11F07" w:rsidRPr="00244877" w:rsidRDefault="00A11F07" w:rsidP="00DB7B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1F07" w:rsidRPr="00244877" w:rsidRDefault="00A11F07" w:rsidP="00DB7B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877">
              <w:rPr>
                <w:rFonts w:ascii="Times New Roman" w:hAnsi="Times New Roman" w:cs="Times New Roman"/>
                <w:b/>
                <w:sz w:val="28"/>
                <w:szCs w:val="28"/>
              </w:rPr>
              <w:t>Nguyễn Thị Kim Xuyên</w:t>
            </w:r>
          </w:p>
        </w:tc>
      </w:tr>
    </w:tbl>
    <w:p w:rsidR="002E7DC4" w:rsidRPr="00244877" w:rsidRDefault="002E7DC4" w:rsidP="00C47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7DC4" w:rsidRPr="00244877" w:rsidRDefault="002E7DC4" w:rsidP="00C47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E7DC4" w:rsidRPr="00244877" w:rsidSect="00DF474C">
      <w:headerReference w:type="default" r:id="rId8"/>
      <w:pgSz w:w="12240" w:h="15840"/>
      <w:pgMar w:top="709" w:right="1134" w:bottom="709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409" w:rsidRDefault="008E2409" w:rsidP="005A7406">
      <w:pPr>
        <w:spacing w:after="0" w:line="240" w:lineRule="auto"/>
      </w:pPr>
      <w:r>
        <w:separator/>
      </w:r>
    </w:p>
  </w:endnote>
  <w:endnote w:type="continuationSeparator" w:id="0">
    <w:p w:rsidR="008E2409" w:rsidRDefault="008E2409" w:rsidP="005A7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409" w:rsidRDefault="008E2409" w:rsidP="005A7406">
      <w:pPr>
        <w:spacing w:after="0" w:line="240" w:lineRule="auto"/>
      </w:pPr>
      <w:r>
        <w:separator/>
      </w:r>
    </w:p>
  </w:footnote>
  <w:footnote w:type="continuationSeparator" w:id="0">
    <w:p w:rsidR="008E2409" w:rsidRDefault="008E2409" w:rsidP="005A7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75830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5A7406" w:rsidRPr="00F80B67" w:rsidRDefault="005A7406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F474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F474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F474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D51DB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DF474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5A7406" w:rsidRDefault="005A74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B482B"/>
    <w:multiLevelType w:val="hybridMultilevel"/>
    <w:tmpl w:val="D6B2F50E"/>
    <w:lvl w:ilvl="0" w:tplc="D37A7D5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A5708"/>
    <w:multiLevelType w:val="hybridMultilevel"/>
    <w:tmpl w:val="1368F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EE7"/>
    <w:rsid w:val="0000021F"/>
    <w:rsid w:val="00000A83"/>
    <w:rsid w:val="00007A3A"/>
    <w:rsid w:val="00033C59"/>
    <w:rsid w:val="000404E2"/>
    <w:rsid w:val="00051B46"/>
    <w:rsid w:val="000525F5"/>
    <w:rsid w:val="0005334C"/>
    <w:rsid w:val="000669FA"/>
    <w:rsid w:val="0008218B"/>
    <w:rsid w:val="000905BB"/>
    <w:rsid w:val="000B04C0"/>
    <w:rsid w:val="000B3182"/>
    <w:rsid w:val="000D4A85"/>
    <w:rsid w:val="000F44EC"/>
    <w:rsid w:val="000F5063"/>
    <w:rsid w:val="00101761"/>
    <w:rsid w:val="00110D1E"/>
    <w:rsid w:val="001328CE"/>
    <w:rsid w:val="00161F2E"/>
    <w:rsid w:val="0017324D"/>
    <w:rsid w:val="00244877"/>
    <w:rsid w:val="002564A8"/>
    <w:rsid w:val="002737FD"/>
    <w:rsid w:val="00297BF1"/>
    <w:rsid w:val="002C08FC"/>
    <w:rsid w:val="002C7769"/>
    <w:rsid w:val="002D1923"/>
    <w:rsid w:val="002D3104"/>
    <w:rsid w:val="002E7DC4"/>
    <w:rsid w:val="002F5999"/>
    <w:rsid w:val="00307091"/>
    <w:rsid w:val="003073B0"/>
    <w:rsid w:val="003255FA"/>
    <w:rsid w:val="00327962"/>
    <w:rsid w:val="00353A2B"/>
    <w:rsid w:val="00364DF0"/>
    <w:rsid w:val="00371263"/>
    <w:rsid w:val="00397D6A"/>
    <w:rsid w:val="003A1699"/>
    <w:rsid w:val="003A7D63"/>
    <w:rsid w:val="003B54A8"/>
    <w:rsid w:val="003D09E3"/>
    <w:rsid w:val="003D7AE2"/>
    <w:rsid w:val="00402C68"/>
    <w:rsid w:val="0040439B"/>
    <w:rsid w:val="004417C4"/>
    <w:rsid w:val="00482562"/>
    <w:rsid w:val="004A3A1B"/>
    <w:rsid w:val="004A7DF6"/>
    <w:rsid w:val="004C17BC"/>
    <w:rsid w:val="004C5488"/>
    <w:rsid w:val="004D7D4E"/>
    <w:rsid w:val="004E35C8"/>
    <w:rsid w:val="004E4BF2"/>
    <w:rsid w:val="00505C14"/>
    <w:rsid w:val="00536F2B"/>
    <w:rsid w:val="00540C24"/>
    <w:rsid w:val="0055379D"/>
    <w:rsid w:val="0057534D"/>
    <w:rsid w:val="0059584A"/>
    <w:rsid w:val="005A7406"/>
    <w:rsid w:val="005A7597"/>
    <w:rsid w:val="005D6254"/>
    <w:rsid w:val="005D7EE7"/>
    <w:rsid w:val="005E196B"/>
    <w:rsid w:val="00614862"/>
    <w:rsid w:val="006720DA"/>
    <w:rsid w:val="006B520B"/>
    <w:rsid w:val="006B63A4"/>
    <w:rsid w:val="006B7227"/>
    <w:rsid w:val="006C01DA"/>
    <w:rsid w:val="006D2D21"/>
    <w:rsid w:val="006F064C"/>
    <w:rsid w:val="007012E7"/>
    <w:rsid w:val="0070397D"/>
    <w:rsid w:val="007322DD"/>
    <w:rsid w:val="00735C7C"/>
    <w:rsid w:val="00742BAD"/>
    <w:rsid w:val="00762379"/>
    <w:rsid w:val="0077630C"/>
    <w:rsid w:val="00781AB0"/>
    <w:rsid w:val="007A3AE3"/>
    <w:rsid w:val="007A3B60"/>
    <w:rsid w:val="007C5472"/>
    <w:rsid w:val="007E782C"/>
    <w:rsid w:val="0080745B"/>
    <w:rsid w:val="008278C1"/>
    <w:rsid w:val="008450D5"/>
    <w:rsid w:val="00874214"/>
    <w:rsid w:val="00875CFC"/>
    <w:rsid w:val="00887923"/>
    <w:rsid w:val="008B6BF5"/>
    <w:rsid w:val="008E2409"/>
    <w:rsid w:val="008E5E4D"/>
    <w:rsid w:val="008E62EC"/>
    <w:rsid w:val="00940006"/>
    <w:rsid w:val="009715D7"/>
    <w:rsid w:val="00981F36"/>
    <w:rsid w:val="009A27E1"/>
    <w:rsid w:val="009B6956"/>
    <w:rsid w:val="009C46CD"/>
    <w:rsid w:val="009F186F"/>
    <w:rsid w:val="00A11F07"/>
    <w:rsid w:val="00A31A8B"/>
    <w:rsid w:val="00A4209D"/>
    <w:rsid w:val="00A662B5"/>
    <w:rsid w:val="00A72DEF"/>
    <w:rsid w:val="00AD487E"/>
    <w:rsid w:val="00B20F6F"/>
    <w:rsid w:val="00B37FCC"/>
    <w:rsid w:val="00B40562"/>
    <w:rsid w:val="00B61D8A"/>
    <w:rsid w:val="00B626A0"/>
    <w:rsid w:val="00B75F55"/>
    <w:rsid w:val="00BA29E2"/>
    <w:rsid w:val="00BA311A"/>
    <w:rsid w:val="00BE70BE"/>
    <w:rsid w:val="00BF31C9"/>
    <w:rsid w:val="00C067C7"/>
    <w:rsid w:val="00C1258F"/>
    <w:rsid w:val="00C2699C"/>
    <w:rsid w:val="00C4178B"/>
    <w:rsid w:val="00C462A4"/>
    <w:rsid w:val="00C47AFE"/>
    <w:rsid w:val="00C960D2"/>
    <w:rsid w:val="00C972AD"/>
    <w:rsid w:val="00C978C0"/>
    <w:rsid w:val="00CA70C5"/>
    <w:rsid w:val="00CD1B98"/>
    <w:rsid w:val="00CE005F"/>
    <w:rsid w:val="00D20C0B"/>
    <w:rsid w:val="00D238D8"/>
    <w:rsid w:val="00D259F0"/>
    <w:rsid w:val="00D32897"/>
    <w:rsid w:val="00D63B8F"/>
    <w:rsid w:val="00D734A0"/>
    <w:rsid w:val="00D7630B"/>
    <w:rsid w:val="00D85820"/>
    <w:rsid w:val="00DB1153"/>
    <w:rsid w:val="00DB4C9B"/>
    <w:rsid w:val="00DB7BEE"/>
    <w:rsid w:val="00DC0CE8"/>
    <w:rsid w:val="00DC4296"/>
    <w:rsid w:val="00DD273F"/>
    <w:rsid w:val="00DF474C"/>
    <w:rsid w:val="00E17C21"/>
    <w:rsid w:val="00E336CA"/>
    <w:rsid w:val="00E80DC3"/>
    <w:rsid w:val="00E96318"/>
    <w:rsid w:val="00F0631C"/>
    <w:rsid w:val="00F10109"/>
    <w:rsid w:val="00F17574"/>
    <w:rsid w:val="00F24FD8"/>
    <w:rsid w:val="00F347EB"/>
    <w:rsid w:val="00F351B8"/>
    <w:rsid w:val="00F630C0"/>
    <w:rsid w:val="00F65012"/>
    <w:rsid w:val="00F70AD7"/>
    <w:rsid w:val="00F77C87"/>
    <w:rsid w:val="00F80B67"/>
    <w:rsid w:val="00F85A5C"/>
    <w:rsid w:val="00F93462"/>
    <w:rsid w:val="00F93E23"/>
    <w:rsid w:val="00FA476A"/>
    <w:rsid w:val="00FB56C4"/>
    <w:rsid w:val="00FC15A6"/>
    <w:rsid w:val="00FC3CD9"/>
    <w:rsid w:val="00FC3E13"/>
    <w:rsid w:val="00FD51DB"/>
    <w:rsid w:val="00FF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5998C5"/>
  <w15:docId w15:val="{7E8316C1-CB1E-4295-9409-9356DC09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EE7"/>
    <w:rPr>
      <w:rFonts w:eastAsiaTheme="minorEastAsia"/>
    </w:rPr>
  </w:style>
  <w:style w:type="paragraph" w:styleId="Heading2">
    <w:name w:val="heading 2"/>
    <w:basedOn w:val="Normal"/>
    <w:next w:val="Normal"/>
    <w:link w:val="Heading2Char"/>
    <w:qFormat/>
    <w:rsid w:val="00D85820"/>
    <w:pPr>
      <w:keepNext/>
      <w:spacing w:after="120" w:line="312" w:lineRule="auto"/>
      <w:jc w:val="both"/>
      <w:outlineLvl w:val="1"/>
    </w:pPr>
    <w:rPr>
      <w:rFonts w:ascii="Times New Roman" w:eastAsia="Times New Roman" w:hAnsi="Times New Roman" w:cs="Times New Roman"/>
      <w:b/>
      <w:bCs/>
      <w:iCs/>
      <w:sz w:val="26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7EE7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47AFE"/>
    <w:pPr>
      <w:ind w:left="720"/>
      <w:contextualSpacing/>
    </w:pPr>
  </w:style>
  <w:style w:type="paragraph" w:customStyle="1" w:styleId="Char">
    <w:name w:val="Char"/>
    <w:basedOn w:val="Normal"/>
    <w:rsid w:val="000905BB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BodyText">
    <w:name w:val="Body Text"/>
    <w:basedOn w:val="Normal"/>
    <w:link w:val="BodyTextChar"/>
    <w:rsid w:val="005A7597"/>
    <w:pPr>
      <w:spacing w:after="120" w:line="240" w:lineRule="auto"/>
      <w:jc w:val="both"/>
    </w:pPr>
    <w:rPr>
      <w:rFonts w:ascii="Calibri" w:eastAsia="Calibri" w:hAnsi="Calibri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5A7597"/>
    <w:rPr>
      <w:rFonts w:ascii="Calibri" w:eastAsia="Calibri" w:hAnsi="Calibri" w:cs="Times New Roman"/>
      <w:sz w:val="28"/>
      <w:szCs w:val="28"/>
    </w:rPr>
  </w:style>
  <w:style w:type="paragraph" w:customStyle="1" w:styleId="Char0">
    <w:name w:val="Char"/>
    <w:basedOn w:val="Normal"/>
    <w:rsid w:val="008E5E4D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D85820"/>
    <w:rPr>
      <w:rFonts w:ascii="Times New Roman" w:eastAsia="Times New Roman" w:hAnsi="Times New Roman" w:cs="Times New Roman"/>
      <w:b/>
      <w:bCs/>
      <w:iCs/>
      <w:sz w:val="26"/>
      <w:szCs w:val="28"/>
      <w:lang w:val="x-none" w:eastAsia="x-none"/>
    </w:rPr>
  </w:style>
  <w:style w:type="paragraph" w:customStyle="1" w:styleId="Normal1">
    <w:name w:val="Normal1"/>
    <w:basedOn w:val="NormalIndent"/>
    <w:link w:val="normalChar"/>
    <w:rsid w:val="00D85820"/>
    <w:pPr>
      <w:spacing w:before="120" w:after="120" w:line="240" w:lineRule="auto"/>
      <w:ind w:left="0"/>
      <w:jc w:val="both"/>
    </w:pPr>
    <w:rPr>
      <w:rFonts w:ascii="VNI-Times" w:eastAsia="Times New Roman" w:hAnsi="VNI-Times" w:cs="Times New Roman"/>
      <w:sz w:val="24"/>
      <w:szCs w:val="20"/>
    </w:rPr>
  </w:style>
  <w:style w:type="character" w:customStyle="1" w:styleId="normalChar">
    <w:name w:val="normal Char"/>
    <w:link w:val="Normal1"/>
    <w:rsid w:val="00D85820"/>
    <w:rPr>
      <w:rFonts w:ascii="VNI-Times" w:eastAsia="Times New Roman" w:hAnsi="VNI-Times" w:cs="Times New Roman"/>
      <w:sz w:val="24"/>
      <w:szCs w:val="20"/>
    </w:rPr>
  </w:style>
  <w:style w:type="paragraph" w:customStyle="1" w:styleId="DANHSACHBANG">
    <w:name w:val="DANH SACH BANG"/>
    <w:basedOn w:val="Normal"/>
    <w:qFormat/>
    <w:rsid w:val="00D85820"/>
    <w:pPr>
      <w:spacing w:after="120" w:line="240" w:lineRule="auto"/>
      <w:jc w:val="center"/>
    </w:pPr>
    <w:rPr>
      <w:rFonts w:ascii="Times New Roman" w:eastAsia="Calibri" w:hAnsi="Times New Roman" w:cs="Times New Roman"/>
      <w:b/>
      <w:sz w:val="26"/>
    </w:rPr>
  </w:style>
  <w:style w:type="paragraph" w:styleId="NormalIndent">
    <w:name w:val="Normal Indent"/>
    <w:basedOn w:val="Normal"/>
    <w:uiPriority w:val="99"/>
    <w:semiHidden/>
    <w:unhideWhenUsed/>
    <w:rsid w:val="00D85820"/>
    <w:pPr>
      <w:ind w:left="720"/>
    </w:pPr>
  </w:style>
  <w:style w:type="paragraph" w:customStyle="1" w:styleId="Char1">
    <w:name w:val="Char"/>
    <w:basedOn w:val="Normal"/>
    <w:rsid w:val="0070397D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A7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40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A7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406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562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E533F-00E0-4DBF-B074-962EE64E9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PHAM MY</dc:creator>
  <cp:lastModifiedBy>MyPC</cp:lastModifiedBy>
  <cp:revision>2</cp:revision>
  <cp:lastPrinted>2021-08-17T08:05:00Z</cp:lastPrinted>
  <dcterms:created xsi:type="dcterms:W3CDTF">2021-08-17T08:06:00Z</dcterms:created>
  <dcterms:modified xsi:type="dcterms:W3CDTF">2021-08-17T08:06:00Z</dcterms:modified>
</cp:coreProperties>
</file>