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BC7867" w:rsidRPr="00BC7867" w:rsidTr="00030CDA">
        <w:tc>
          <w:tcPr>
            <w:tcW w:w="3369" w:type="dxa"/>
            <w:hideMark/>
          </w:tcPr>
          <w:p w:rsidR="000555E0" w:rsidRPr="00BC7867" w:rsidRDefault="000555E0" w:rsidP="0019567F">
            <w:pPr>
              <w:tabs>
                <w:tab w:val="center" w:pos="648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BC7867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HỘI ĐỒNG NHÂN DÂN</w:t>
            </w:r>
          </w:p>
          <w:p w:rsidR="000555E0" w:rsidRPr="00BC7867" w:rsidRDefault="000555E0" w:rsidP="0019567F">
            <w:pPr>
              <w:tabs>
                <w:tab w:val="center" w:pos="648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BC7867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TỈNH HẬU GIANG</w:t>
            </w:r>
          </w:p>
        </w:tc>
        <w:tc>
          <w:tcPr>
            <w:tcW w:w="5953" w:type="dxa"/>
            <w:hideMark/>
          </w:tcPr>
          <w:p w:rsidR="000555E0" w:rsidRPr="00BC7867" w:rsidRDefault="00DC7253">
            <w:pPr>
              <w:tabs>
                <w:tab w:val="center" w:pos="648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BC7867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="000555E0" w:rsidRPr="00BC7867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CỘNG HÒA XÃ HỘI CHỦ NGHĨA VIỆT NAM</w:t>
            </w:r>
          </w:p>
          <w:p w:rsidR="000555E0" w:rsidRPr="00BC7867" w:rsidRDefault="00DC7253">
            <w:pPr>
              <w:tabs>
                <w:tab w:val="center" w:pos="6480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2498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   </w:t>
            </w:r>
            <w:r w:rsidR="000555E0" w:rsidRPr="00BC7867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</w:tc>
      </w:tr>
      <w:tr w:rsidR="00BC7867" w:rsidRPr="00BC7867" w:rsidTr="00030CDA">
        <w:trPr>
          <w:trHeight w:val="491"/>
        </w:trPr>
        <w:tc>
          <w:tcPr>
            <w:tcW w:w="3369" w:type="dxa"/>
            <w:hideMark/>
          </w:tcPr>
          <w:p w:rsidR="000555E0" w:rsidRPr="00BC7867" w:rsidRDefault="0003476C" w:rsidP="00A03CAD">
            <w:pPr>
              <w:tabs>
                <w:tab w:val="center" w:pos="6480"/>
              </w:tabs>
              <w:spacing w:before="10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7867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FD6986" wp14:editId="59C600E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15875</wp:posOffset>
                      </wp:positionV>
                      <wp:extent cx="755374" cy="0"/>
                      <wp:effectExtent l="0" t="0" r="2603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6DE5D37" id="Straight Connector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7pt,1.25pt" to="110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" strokecolor="#4579b8 [3044]"/>
                  </w:pict>
                </mc:Fallback>
              </mc:AlternateContent>
            </w:r>
            <w:r w:rsidR="00B37AE4">
              <w:rPr>
                <w:color w:val="000000" w:themeColor="text1"/>
                <w:sz w:val="26"/>
                <w:szCs w:val="26"/>
              </w:rPr>
              <w:t xml:space="preserve">Số:      </w:t>
            </w:r>
            <w:r w:rsidR="0019567F">
              <w:rPr>
                <w:color w:val="000000" w:themeColor="text1"/>
                <w:sz w:val="26"/>
                <w:szCs w:val="26"/>
              </w:rPr>
              <w:t xml:space="preserve"> </w:t>
            </w:r>
            <w:r w:rsidR="00064380" w:rsidRPr="00BC7867">
              <w:rPr>
                <w:color w:val="000000" w:themeColor="text1"/>
                <w:sz w:val="26"/>
                <w:szCs w:val="26"/>
              </w:rPr>
              <w:t xml:space="preserve"> </w:t>
            </w:r>
            <w:r w:rsidR="00A03CAD">
              <w:rPr>
                <w:color w:val="000000" w:themeColor="text1"/>
                <w:sz w:val="26"/>
                <w:szCs w:val="26"/>
              </w:rPr>
              <w:t xml:space="preserve">  </w:t>
            </w:r>
            <w:r w:rsidR="00064380" w:rsidRPr="00BC7867">
              <w:rPr>
                <w:color w:val="000000" w:themeColor="text1"/>
                <w:sz w:val="26"/>
                <w:szCs w:val="26"/>
              </w:rPr>
              <w:t>/20</w:t>
            </w:r>
            <w:r w:rsidR="000B77CF" w:rsidRPr="00BC7867">
              <w:rPr>
                <w:color w:val="000000" w:themeColor="text1"/>
                <w:sz w:val="26"/>
                <w:szCs w:val="26"/>
              </w:rPr>
              <w:t>2</w:t>
            </w:r>
            <w:r w:rsidR="00D26FF3" w:rsidRPr="00BC7867">
              <w:rPr>
                <w:color w:val="000000" w:themeColor="text1"/>
                <w:sz w:val="26"/>
                <w:szCs w:val="26"/>
              </w:rPr>
              <w:t>1</w:t>
            </w:r>
            <w:r w:rsidR="000555E0" w:rsidRPr="00BC7867">
              <w:rPr>
                <w:color w:val="000000" w:themeColor="text1"/>
                <w:sz w:val="26"/>
                <w:szCs w:val="26"/>
              </w:rPr>
              <w:t>/NQ-HĐND</w:t>
            </w:r>
          </w:p>
        </w:tc>
        <w:tc>
          <w:tcPr>
            <w:tcW w:w="5953" w:type="dxa"/>
            <w:hideMark/>
          </w:tcPr>
          <w:p w:rsidR="000555E0" w:rsidRPr="00BC7867" w:rsidRDefault="000555E0" w:rsidP="00761DBA">
            <w:pPr>
              <w:tabs>
                <w:tab w:val="center" w:pos="6480"/>
              </w:tabs>
              <w:spacing w:before="8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BC786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1EC710" wp14:editId="63C77C6A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19050</wp:posOffset>
                      </wp:positionV>
                      <wp:extent cx="21621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62906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4.5pt;margin-top:1.5pt;width:17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"/>
                  </w:pict>
                </mc:Fallback>
              </mc:AlternateContent>
            </w:r>
            <w:r w:rsidRPr="00BC7867">
              <w:rPr>
                <w:i/>
                <w:color w:val="000000" w:themeColor="text1"/>
                <w:sz w:val="26"/>
                <w:szCs w:val="26"/>
              </w:rPr>
              <w:t xml:space="preserve">         </w:t>
            </w:r>
            <w:r w:rsidR="0003476C" w:rsidRPr="00BC7867">
              <w:rPr>
                <w:i/>
                <w:color w:val="000000" w:themeColor="text1"/>
                <w:sz w:val="26"/>
                <w:szCs w:val="26"/>
              </w:rPr>
              <w:t xml:space="preserve">  </w:t>
            </w:r>
            <w:r w:rsidRPr="00BC7867">
              <w:rPr>
                <w:i/>
                <w:color w:val="000000" w:themeColor="text1"/>
                <w:sz w:val="26"/>
                <w:szCs w:val="26"/>
              </w:rPr>
              <w:t>Hậu Giang</w:t>
            </w:r>
            <w:r w:rsidR="00064380" w:rsidRPr="00BC7867">
              <w:rPr>
                <w:i/>
                <w:iCs/>
                <w:color w:val="000000" w:themeColor="text1"/>
                <w:sz w:val="26"/>
                <w:szCs w:val="26"/>
              </w:rPr>
              <w:t xml:space="preserve">, ngày  </w:t>
            </w:r>
            <w:r w:rsidR="00761DBA">
              <w:rPr>
                <w:i/>
                <w:iCs/>
                <w:color w:val="000000" w:themeColor="text1"/>
                <w:sz w:val="26"/>
                <w:szCs w:val="26"/>
              </w:rPr>
              <w:t xml:space="preserve">09 </w:t>
            </w:r>
            <w:r w:rsidR="00064380" w:rsidRPr="00BC7867">
              <w:rPr>
                <w:i/>
                <w:iCs/>
                <w:color w:val="000000" w:themeColor="text1"/>
                <w:sz w:val="26"/>
                <w:szCs w:val="26"/>
              </w:rPr>
              <w:t xml:space="preserve"> tháng </w:t>
            </w:r>
            <w:r w:rsidR="00761DBA">
              <w:rPr>
                <w:i/>
                <w:iCs/>
                <w:color w:val="000000" w:themeColor="text1"/>
                <w:sz w:val="26"/>
                <w:szCs w:val="26"/>
              </w:rPr>
              <w:t>12</w:t>
            </w:r>
            <w:r w:rsidR="00064380" w:rsidRPr="00BC7867">
              <w:rPr>
                <w:i/>
                <w:iCs/>
                <w:color w:val="000000" w:themeColor="text1"/>
                <w:sz w:val="26"/>
                <w:szCs w:val="26"/>
              </w:rPr>
              <w:t xml:space="preserve"> năm 2</w:t>
            </w:r>
            <w:r w:rsidR="00D26FF3" w:rsidRPr="00BC7867">
              <w:rPr>
                <w:i/>
                <w:iCs/>
                <w:color w:val="000000" w:themeColor="text1"/>
                <w:sz w:val="26"/>
                <w:szCs w:val="26"/>
              </w:rPr>
              <w:t>021</w:t>
            </w:r>
          </w:p>
        </w:tc>
      </w:tr>
    </w:tbl>
    <w:p w:rsidR="00124980" w:rsidRPr="00CC519F" w:rsidRDefault="00124980" w:rsidP="00124980">
      <w:pPr>
        <w:tabs>
          <w:tab w:val="right" w:pos="8789"/>
        </w:tabs>
        <w:rPr>
          <w:b/>
          <w:sz w:val="12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4114</wp:posOffset>
                </wp:positionV>
                <wp:extent cx="1068705" cy="372110"/>
                <wp:effectExtent l="0" t="0" r="1714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80" w:rsidRPr="00770503" w:rsidRDefault="00124980" w:rsidP="00124980">
                            <w:pPr>
                              <w:spacing w:before="60" w:after="120"/>
                              <w:jc w:val="center"/>
                              <w:rPr>
                                <w:b/>
                                <w:szCs w:val="26"/>
                                <w:lang w:val="vi-VN"/>
                              </w:rPr>
                            </w:pPr>
                            <w:r w:rsidRPr="00770503">
                              <w:rPr>
                                <w:b/>
                                <w:szCs w:val="26"/>
                                <w:lang w:val="vi-VN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" o:spid="_x0000_s1026" style="position:absolute;margin-left:21.9pt;margin-top:.3pt;width:84.15pt;height:2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">
                <v:textbox>
                  <w:txbxContent>
                    <w:p w:rsidR="00124980" w:rsidRPr="00770503" w:rsidRDefault="00124980" w:rsidP="00124980">
                      <w:pPr>
                        <w:spacing w:before="60" w:after="120"/>
                        <w:jc w:val="center"/>
                        <w:rPr>
                          <w:b/>
                          <w:szCs w:val="26"/>
                          <w:lang w:val="vi-VN"/>
                        </w:rPr>
                      </w:pPr>
                      <w:r w:rsidRPr="00770503">
                        <w:rPr>
                          <w:b/>
                          <w:szCs w:val="26"/>
                          <w:lang w:val="vi-VN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  <w:r w:rsidR="00CC519F">
        <w:rPr>
          <w:b/>
          <w:szCs w:val="26"/>
        </w:rPr>
        <w:t xml:space="preserve">     </w:t>
      </w:r>
    </w:p>
    <w:p w:rsidR="00124980" w:rsidRPr="006D20CE" w:rsidRDefault="00124980" w:rsidP="00124980">
      <w:pPr>
        <w:tabs>
          <w:tab w:val="right" w:pos="8789"/>
        </w:tabs>
        <w:rPr>
          <w:b/>
          <w:sz w:val="18"/>
          <w:szCs w:val="26"/>
        </w:rPr>
      </w:pPr>
      <w:r w:rsidRPr="006D20CE">
        <w:rPr>
          <w:b/>
          <w:szCs w:val="26"/>
        </w:rPr>
        <w:t xml:space="preserve">                                       </w:t>
      </w:r>
    </w:p>
    <w:p w:rsidR="00124980" w:rsidRPr="006D20CE" w:rsidRDefault="00124980" w:rsidP="00C45651">
      <w:pPr>
        <w:pStyle w:val="Heading1"/>
        <w:keepNext w:val="0"/>
        <w:widowControl w:val="0"/>
        <w:jc w:val="center"/>
        <w:rPr>
          <w:rFonts w:ascii="Times New Roman" w:hAnsi="Times New Roman"/>
          <w:b/>
        </w:rPr>
      </w:pPr>
      <w:r w:rsidRPr="006D20CE">
        <w:rPr>
          <w:rFonts w:ascii="Times New Roman" w:hAnsi="Times New Roman"/>
          <w:b/>
          <w:sz w:val="28"/>
        </w:rPr>
        <w:t>NGHỊ QUYẾT</w:t>
      </w:r>
    </w:p>
    <w:p w:rsidR="00124980" w:rsidRDefault="00FB7BFB" w:rsidP="00C45651">
      <w:pPr>
        <w:jc w:val="center"/>
        <w:rPr>
          <w:b/>
          <w:spacing w:val="-4"/>
          <w:sz w:val="28"/>
          <w:szCs w:val="28"/>
          <w:lang w:val="sv-SE"/>
        </w:rPr>
      </w:pPr>
      <w:r>
        <w:rPr>
          <w:b/>
          <w:iCs/>
          <w:color w:val="000000" w:themeColor="text1"/>
          <w:spacing w:val="-2"/>
          <w:sz w:val="28"/>
          <w:szCs w:val="28"/>
        </w:rPr>
        <w:t>B</w:t>
      </w:r>
      <w:r w:rsidR="00A03CAD">
        <w:rPr>
          <w:b/>
          <w:spacing w:val="-4"/>
          <w:sz w:val="28"/>
          <w:szCs w:val="28"/>
          <w:lang w:val="sv-SE"/>
        </w:rPr>
        <w:t>an hành danh mục dịch vụ sự nghiệp công sử dụng ngân sách nhà nước</w:t>
      </w:r>
      <w:r w:rsidR="00124980">
        <w:rPr>
          <w:b/>
          <w:spacing w:val="-4"/>
          <w:sz w:val="28"/>
          <w:szCs w:val="28"/>
          <w:lang w:val="sv-SE"/>
        </w:rPr>
        <w:t xml:space="preserve"> </w:t>
      </w:r>
    </w:p>
    <w:p w:rsidR="003D146E" w:rsidRDefault="00A03CAD" w:rsidP="00C45651">
      <w:pPr>
        <w:jc w:val="center"/>
        <w:rPr>
          <w:b/>
          <w:spacing w:val="-4"/>
          <w:sz w:val="28"/>
          <w:szCs w:val="28"/>
          <w:lang w:val="sv-SE"/>
        </w:rPr>
      </w:pPr>
      <w:r w:rsidRPr="00161F29">
        <w:rPr>
          <w:b/>
          <w:spacing w:val="-4"/>
          <w:sz w:val="28"/>
          <w:szCs w:val="28"/>
          <w:lang w:val="sv-SE"/>
        </w:rPr>
        <w:t>trên</w:t>
      </w:r>
      <w:r>
        <w:rPr>
          <w:b/>
          <w:spacing w:val="-4"/>
          <w:sz w:val="28"/>
          <w:szCs w:val="28"/>
          <w:lang w:val="sv-SE"/>
        </w:rPr>
        <w:t xml:space="preserve"> </w:t>
      </w:r>
      <w:r w:rsidRPr="00161F29">
        <w:rPr>
          <w:b/>
          <w:spacing w:val="-4"/>
          <w:sz w:val="28"/>
          <w:szCs w:val="28"/>
          <w:lang w:val="sv-SE"/>
        </w:rPr>
        <w:t>địa</w:t>
      </w:r>
      <w:r>
        <w:rPr>
          <w:b/>
          <w:spacing w:val="-4"/>
          <w:sz w:val="28"/>
          <w:szCs w:val="28"/>
          <w:lang w:val="sv-SE"/>
        </w:rPr>
        <w:t xml:space="preserve"> </w:t>
      </w:r>
      <w:r w:rsidRPr="00161F29">
        <w:rPr>
          <w:b/>
          <w:spacing w:val="-4"/>
          <w:sz w:val="28"/>
          <w:szCs w:val="28"/>
          <w:lang w:val="sv-SE"/>
        </w:rPr>
        <w:t>bàn</w:t>
      </w:r>
      <w:r>
        <w:rPr>
          <w:b/>
          <w:spacing w:val="-4"/>
          <w:sz w:val="28"/>
          <w:szCs w:val="28"/>
          <w:lang w:val="sv-SE"/>
        </w:rPr>
        <w:t xml:space="preserve"> </w:t>
      </w:r>
      <w:r w:rsidRPr="00161F29">
        <w:rPr>
          <w:b/>
          <w:spacing w:val="-4"/>
          <w:sz w:val="28"/>
          <w:szCs w:val="28"/>
          <w:lang w:val="sv-SE"/>
        </w:rPr>
        <w:t>tỉnh</w:t>
      </w:r>
      <w:r>
        <w:rPr>
          <w:b/>
          <w:spacing w:val="-4"/>
          <w:sz w:val="28"/>
          <w:szCs w:val="28"/>
          <w:lang w:val="sv-SE"/>
        </w:rPr>
        <w:t xml:space="preserve"> </w:t>
      </w:r>
      <w:r w:rsidRPr="00161F29">
        <w:rPr>
          <w:b/>
          <w:spacing w:val="-4"/>
          <w:sz w:val="28"/>
          <w:szCs w:val="28"/>
          <w:lang w:val="sv-SE"/>
        </w:rPr>
        <w:t>Hậu</w:t>
      </w:r>
      <w:r>
        <w:rPr>
          <w:b/>
          <w:spacing w:val="-4"/>
          <w:sz w:val="28"/>
          <w:szCs w:val="28"/>
          <w:lang w:val="sv-SE"/>
        </w:rPr>
        <w:t xml:space="preserve"> </w:t>
      </w:r>
      <w:r w:rsidRPr="00161F29">
        <w:rPr>
          <w:b/>
          <w:spacing w:val="-4"/>
          <w:sz w:val="28"/>
          <w:szCs w:val="28"/>
          <w:lang w:val="sv-SE"/>
        </w:rPr>
        <w:t>Giang</w:t>
      </w:r>
    </w:p>
    <w:p w:rsidR="00A43333" w:rsidRPr="00BC7867" w:rsidRDefault="00761DBA" w:rsidP="00A43333">
      <w:pPr>
        <w:spacing w:before="80"/>
        <w:jc w:val="center"/>
        <w:rPr>
          <w:b/>
          <w:color w:val="000000" w:themeColor="text1"/>
          <w:sz w:val="28"/>
          <w:szCs w:val="28"/>
          <w:lang w:val="sv-SE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40005</wp:posOffset>
                </wp:positionV>
                <wp:extent cx="8477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21B02D" id="Straight Connector 2" o:spid="_x0000_s1026" style="position:absolute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7pt,3.15pt" to="258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" strokecolor="black [3040]"/>
            </w:pict>
          </mc:Fallback>
        </mc:AlternateContent>
      </w:r>
    </w:p>
    <w:p w:rsidR="000555E0" w:rsidRPr="00BC7867" w:rsidRDefault="000555E0" w:rsidP="00CC519F">
      <w:pPr>
        <w:jc w:val="center"/>
        <w:rPr>
          <w:b/>
          <w:color w:val="000000" w:themeColor="text1"/>
          <w:sz w:val="28"/>
          <w:szCs w:val="28"/>
          <w:lang w:val="sv-SE"/>
        </w:rPr>
      </w:pPr>
      <w:r w:rsidRPr="00BC7867">
        <w:rPr>
          <w:b/>
          <w:color w:val="000000" w:themeColor="text1"/>
          <w:sz w:val="28"/>
          <w:szCs w:val="28"/>
          <w:lang w:val="sv-SE"/>
        </w:rPr>
        <w:t>HỘI ĐỒNG NHÂN DÂN TỈNH HẬU GIANG</w:t>
      </w:r>
    </w:p>
    <w:p w:rsidR="000555E0" w:rsidRDefault="00E16145" w:rsidP="00CC519F">
      <w:pPr>
        <w:jc w:val="center"/>
        <w:rPr>
          <w:b/>
          <w:color w:val="000000" w:themeColor="text1"/>
          <w:sz w:val="28"/>
          <w:szCs w:val="28"/>
          <w:lang w:val="sv-SE"/>
        </w:rPr>
      </w:pPr>
      <w:r w:rsidRPr="00BC7867">
        <w:rPr>
          <w:b/>
          <w:color w:val="000000" w:themeColor="text1"/>
          <w:sz w:val="28"/>
          <w:szCs w:val="28"/>
          <w:lang w:val="sv-SE"/>
        </w:rPr>
        <w:t xml:space="preserve">KHÓA </w:t>
      </w:r>
      <w:r w:rsidR="000555E0" w:rsidRPr="00BC7867">
        <w:rPr>
          <w:b/>
          <w:color w:val="000000" w:themeColor="text1"/>
          <w:sz w:val="28"/>
          <w:szCs w:val="28"/>
          <w:lang w:val="sv-SE"/>
        </w:rPr>
        <w:t xml:space="preserve">X KỲ HỌP THỨ </w:t>
      </w:r>
      <w:r w:rsidR="00B37AE4">
        <w:rPr>
          <w:b/>
          <w:color w:val="000000" w:themeColor="text1"/>
          <w:sz w:val="28"/>
          <w:szCs w:val="28"/>
          <w:lang w:val="sv-SE"/>
        </w:rPr>
        <w:t>NĂM</w:t>
      </w:r>
    </w:p>
    <w:p w:rsidR="000555E0" w:rsidRPr="00BC7867" w:rsidRDefault="000555E0" w:rsidP="000555E0">
      <w:pPr>
        <w:jc w:val="center"/>
        <w:rPr>
          <w:i/>
          <w:color w:val="000000" w:themeColor="text1"/>
          <w:sz w:val="20"/>
          <w:szCs w:val="28"/>
          <w:lang w:val="sv-SE"/>
        </w:rPr>
      </w:pPr>
    </w:p>
    <w:p w:rsidR="00824123" w:rsidRPr="00A25529" w:rsidRDefault="00824123" w:rsidP="00B807BC">
      <w:pPr>
        <w:pStyle w:val="BodyText2"/>
        <w:spacing w:before="120" w:line="312" w:lineRule="auto"/>
        <w:ind w:firstLine="567"/>
        <w:jc w:val="both"/>
        <w:rPr>
          <w:bCs/>
          <w:i/>
          <w:color w:val="000000" w:themeColor="text1"/>
          <w:sz w:val="28"/>
          <w:szCs w:val="28"/>
          <w:lang w:val="nl-NL"/>
        </w:rPr>
      </w:pPr>
      <w:r w:rsidRPr="00A25529">
        <w:rPr>
          <w:bCs/>
          <w:i/>
          <w:color w:val="000000" w:themeColor="text1"/>
          <w:sz w:val="28"/>
          <w:szCs w:val="28"/>
          <w:lang w:val="nl-NL"/>
        </w:rPr>
        <w:t>Căn cứ Luật Tổ chức chính quyền địa phương ngày 19 tháng 6 năm 2015;</w:t>
      </w:r>
    </w:p>
    <w:p w:rsidR="00824123" w:rsidRPr="00A25529" w:rsidRDefault="00824123" w:rsidP="00B807BC">
      <w:pPr>
        <w:pStyle w:val="BodyText2"/>
        <w:spacing w:before="120" w:line="312" w:lineRule="auto"/>
        <w:ind w:firstLine="567"/>
        <w:jc w:val="both"/>
        <w:rPr>
          <w:i/>
          <w:color w:val="000000" w:themeColor="text1"/>
          <w:sz w:val="28"/>
          <w:szCs w:val="28"/>
          <w:lang w:val="it-IT"/>
        </w:rPr>
      </w:pPr>
      <w:r w:rsidRPr="00A25529">
        <w:rPr>
          <w:i/>
          <w:color w:val="000000" w:themeColor="text1"/>
          <w:sz w:val="28"/>
          <w:szCs w:val="28"/>
          <w:lang w:val="it-IT"/>
        </w:rPr>
        <w:t xml:space="preserve">Căn cứ Luật sửa đổi, bổ sung một số điều của Luật Tổ chức Chính phủ và </w:t>
      </w:r>
      <w:r w:rsidR="00F84637" w:rsidRPr="00A25529">
        <w:rPr>
          <w:i/>
          <w:color w:val="000000" w:themeColor="text1"/>
          <w:sz w:val="28"/>
          <w:szCs w:val="28"/>
          <w:lang w:val="it-IT"/>
        </w:rPr>
        <w:t xml:space="preserve">Luật </w:t>
      </w:r>
      <w:r w:rsidRPr="00A25529">
        <w:rPr>
          <w:i/>
          <w:color w:val="000000" w:themeColor="text1"/>
          <w:sz w:val="28"/>
          <w:szCs w:val="28"/>
          <w:lang w:val="it-IT"/>
        </w:rPr>
        <w:t>Tổ chức chính quyền địa phương ngày 22 tháng 11 năm 2019;</w:t>
      </w:r>
    </w:p>
    <w:p w:rsidR="00824123" w:rsidRPr="00A25529" w:rsidRDefault="00824123" w:rsidP="00B807BC">
      <w:pPr>
        <w:pStyle w:val="BodyText2"/>
        <w:spacing w:before="120" w:line="312" w:lineRule="auto"/>
        <w:ind w:firstLine="567"/>
        <w:jc w:val="both"/>
        <w:rPr>
          <w:bCs/>
          <w:i/>
          <w:color w:val="000000" w:themeColor="text1"/>
          <w:spacing w:val="-8"/>
          <w:sz w:val="28"/>
          <w:szCs w:val="28"/>
          <w:lang w:val="nl-NL"/>
        </w:rPr>
      </w:pPr>
      <w:r w:rsidRPr="00A25529">
        <w:rPr>
          <w:bCs/>
          <w:i/>
          <w:color w:val="000000" w:themeColor="text1"/>
          <w:spacing w:val="-8"/>
          <w:sz w:val="28"/>
          <w:szCs w:val="28"/>
          <w:lang w:val="nl-NL"/>
        </w:rPr>
        <w:t>Căn cứ Luật Ban hành văn bản quy phạm pháp luật ngày 22 tháng 6 năm 2015;</w:t>
      </w:r>
    </w:p>
    <w:p w:rsidR="00D26FF3" w:rsidRPr="00A25529" w:rsidRDefault="00D26FF3" w:rsidP="00B807BC">
      <w:pPr>
        <w:pStyle w:val="BodyText2"/>
        <w:spacing w:before="120" w:line="312" w:lineRule="auto"/>
        <w:ind w:firstLine="567"/>
        <w:jc w:val="both"/>
        <w:rPr>
          <w:bCs/>
          <w:i/>
          <w:color w:val="000000" w:themeColor="text1"/>
          <w:sz w:val="28"/>
          <w:szCs w:val="28"/>
          <w:lang w:val="nl-NL"/>
        </w:rPr>
      </w:pPr>
      <w:r w:rsidRPr="00A25529">
        <w:rPr>
          <w:bCs/>
          <w:i/>
          <w:color w:val="000000" w:themeColor="text1"/>
          <w:sz w:val="28"/>
          <w:szCs w:val="28"/>
          <w:lang w:val="nl-NL"/>
        </w:rPr>
        <w:t>Căn cứ Luật sửa đổi, bổ sung một số điều của Luật Ban hành văn bản quy phạm pháp luật ngày 18 tháng 6 năm 2020;</w:t>
      </w:r>
    </w:p>
    <w:p w:rsidR="00DB16A2" w:rsidRPr="00A25529" w:rsidRDefault="008A2AD8" w:rsidP="00B807BC">
      <w:pPr>
        <w:pStyle w:val="BodyText2"/>
        <w:spacing w:before="120" w:line="312" w:lineRule="auto"/>
        <w:ind w:firstLine="567"/>
        <w:jc w:val="both"/>
        <w:rPr>
          <w:bCs/>
          <w:i/>
          <w:color w:val="000000" w:themeColor="text1"/>
          <w:sz w:val="28"/>
          <w:szCs w:val="28"/>
          <w:lang w:val="nl-NL"/>
        </w:rPr>
      </w:pPr>
      <w:r w:rsidRPr="00A25529">
        <w:rPr>
          <w:bCs/>
          <w:i/>
          <w:color w:val="000000" w:themeColor="text1"/>
          <w:sz w:val="28"/>
          <w:szCs w:val="28"/>
          <w:lang w:val="nl-NL"/>
        </w:rPr>
        <w:t>Căn cứ Luật Ngân sách nhà nước ngày 25 tháng 6 năm 2015;</w:t>
      </w:r>
      <w:r w:rsidR="00DB16A2" w:rsidRPr="00A25529">
        <w:rPr>
          <w:bCs/>
          <w:i/>
          <w:color w:val="000000" w:themeColor="text1"/>
          <w:sz w:val="28"/>
          <w:szCs w:val="28"/>
          <w:lang w:val="nl-NL"/>
        </w:rPr>
        <w:t xml:space="preserve"> </w:t>
      </w:r>
    </w:p>
    <w:p w:rsidR="00D26FF3" w:rsidRPr="00A25529" w:rsidRDefault="0019567F" w:rsidP="00B807BC">
      <w:pPr>
        <w:spacing w:before="120" w:after="120" w:line="312" w:lineRule="auto"/>
        <w:ind w:firstLine="567"/>
        <w:jc w:val="both"/>
        <w:rPr>
          <w:i/>
          <w:spacing w:val="-4"/>
          <w:sz w:val="28"/>
          <w:szCs w:val="28"/>
          <w:lang w:val="sv-SE"/>
        </w:rPr>
      </w:pPr>
      <w:r w:rsidRPr="00124980">
        <w:rPr>
          <w:i/>
          <w:sz w:val="28"/>
          <w:szCs w:val="28"/>
          <w:shd w:val="clear" w:color="auto" w:fill="FFFFFF"/>
          <w:lang w:val="nl-NL"/>
        </w:rPr>
        <w:t>Căn cứ Nghị định số 60/2021</w:t>
      </w:r>
      <w:r w:rsidR="00A03CAD" w:rsidRPr="00124980">
        <w:rPr>
          <w:i/>
          <w:sz w:val="28"/>
          <w:szCs w:val="28"/>
          <w:shd w:val="clear" w:color="auto" w:fill="FFFFFF"/>
          <w:lang w:val="nl-NL"/>
        </w:rPr>
        <w:t>/NĐ-CP ngày 21</w:t>
      </w:r>
      <w:r w:rsidR="00B7448E" w:rsidRPr="00124980">
        <w:rPr>
          <w:i/>
          <w:sz w:val="28"/>
          <w:szCs w:val="28"/>
          <w:shd w:val="clear" w:color="auto" w:fill="FFFFFF"/>
          <w:lang w:val="nl-NL"/>
        </w:rPr>
        <w:t xml:space="preserve"> </w:t>
      </w:r>
      <w:r w:rsidR="00A03CAD" w:rsidRPr="00124980">
        <w:rPr>
          <w:i/>
          <w:sz w:val="28"/>
          <w:szCs w:val="28"/>
          <w:shd w:val="clear" w:color="auto" w:fill="FFFFFF"/>
          <w:lang w:val="nl-NL"/>
        </w:rPr>
        <w:t xml:space="preserve">tháng 6 năm 2021 </w:t>
      </w:r>
      <w:r w:rsidRPr="00124980">
        <w:rPr>
          <w:i/>
          <w:sz w:val="28"/>
          <w:szCs w:val="28"/>
          <w:shd w:val="clear" w:color="auto" w:fill="FFFFFF"/>
          <w:lang w:val="nl-NL"/>
        </w:rPr>
        <w:t>của Chính phủ quy định cơ chế tự chủ tài chính của đơn vị sự nghiệp công lập;</w:t>
      </w:r>
      <w:r w:rsidRPr="00A25529">
        <w:rPr>
          <w:i/>
          <w:sz w:val="28"/>
          <w:szCs w:val="28"/>
          <w:lang w:val="nl-NL"/>
        </w:rPr>
        <w:t xml:space="preserve">  </w:t>
      </w:r>
    </w:p>
    <w:p w:rsidR="000555E0" w:rsidRPr="00A25529" w:rsidRDefault="00594F76" w:rsidP="00B807BC">
      <w:pPr>
        <w:spacing w:before="120" w:after="120" w:line="312" w:lineRule="auto"/>
        <w:ind w:firstLine="567"/>
        <w:jc w:val="both"/>
        <w:rPr>
          <w:b/>
          <w:i/>
          <w:iCs/>
          <w:spacing w:val="-2"/>
          <w:sz w:val="28"/>
          <w:szCs w:val="28"/>
          <w:lang w:val="nl-NL"/>
        </w:rPr>
      </w:pPr>
      <w:r w:rsidRPr="00A25529">
        <w:rPr>
          <w:bCs/>
          <w:i/>
          <w:color w:val="000000" w:themeColor="text1"/>
          <w:sz w:val="28"/>
          <w:szCs w:val="28"/>
          <w:lang w:val="nl-NL"/>
        </w:rPr>
        <w:t>Xét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 xml:space="preserve"> Tờ trình số</w:t>
      </w:r>
      <w:r w:rsidR="00761DBA">
        <w:rPr>
          <w:bCs/>
          <w:i/>
          <w:color w:val="000000" w:themeColor="text1"/>
          <w:sz w:val="28"/>
          <w:szCs w:val="28"/>
          <w:lang w:val="nl-NL"/>
        </w:rPr>
        <w:t xml:space="preserve"> 181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 xml:space="preserve">/TTr-UBND ngày </w:t>
      </w:r>
      <w:r w:rsidR="00761DBA">
        <w:rPr>
          <w:bCs/>
          <w:i/>
          <w:color w:val="000000" w:themeColor="text1"/>
          <w:sz w:val="28"/>
          <w:szCs w:val="28"/>
          <w:lang w:val="nl-NL"/>
        </w:rPr>
        <w:t xml:space="preserve">20 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 xml:space="preserve">tháng </w:t>
      </w:r>
      <w:r w:rsidR="00761DBA">
        <w:rPr>
          <w:bCs/>
          <w:i/>
          <w:color w:val="000000" w:themeColor="text1"/>
          <w:sz w:val="28"/>
          <w:szCs w:val="28"/>
          <w:lang w:val="nl-NL"/>
        </w:rPr>
        <w:t xml:space="preserve">11 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 xml:space="preserve">năm </w:t>
      </w:r>
      <w:r w:rsidR="00D26FF3" w:rsidRPr="00A25529">
        <w:rPr>
          <w:bCs/>
          <w:i/>
          <w:color w:val="000000" w:themeColor="text1"/>
          <w:sz w:val="28"/>
          <w:szCs w:val="28"/>
          <w:lang w:val="nl-NL"/>
        </w:rPr>
        <w:t>2021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 xml:space="preserve"> của Ủy ban nhân dân tỉnh Hậu Giang </w:t>
      </w:r>
      <w:r w:rsidR="0019567F" w:rsidRPr="00A25529">
        <w:rPr>
          <w:bCs/>
          <w:i/>
          <w:color w:val="000000" w:themeColor="text1"/>
          <w:sz w:val="28"/>
          <w:szCs w:val="28"/>
          <w:lang w:val="nl-NL"/>
        </w:rPr>
        <w:t xml:space="preserve">về </w:t>
      </w:r>
      <w:r w:rsidR="0019567F" w:rsidRPr="00124980">
        <w:rPr>
          <w:i/>
          <w:iCs/>
          <w:spacing w:val="-2"/>
          <w:sz w:val="28"/>
          <w:szCs w:val="28"/>
          <w:lang w:val="sv-SE"/>
        </w:rPr>
        <w:t xml:space="preserve">dự thảo Nghị quyết </w:t>
      </w:r>
      <w:r w:rsidR="0019567F" w:rsidRPr="00A25529">
        <w:rPr>
          <w:i/>
          <w:spacing w:val="-4"/>
          <w:sz w:val="28"/>
          <w:szCs w:val="28"/>
          <w:lang w:val="sv-SE"/>
        </w:rPr>
        <w:t>ban hành danh mục dịch vụ sự nghiệp công sử dụng ngân sách nhà nước trên địa bàn tỉnh Hậu Giang</w:t>
      </w:r>
      <w:r w:rsidR="000555E0" w:rsidRPr="00A25529">
        <w:rPr>
          <w:bCs/>
          <w:i/>
          <w:color w:val="000000" w:themeColor="text1"/>
          <w:spacing w:val="-4"/>
          <w:sz w:val="28"/>
          <w:szCs w:val="28"/>
          <w:lang w:val="nl-NL"/>
        </w:rPr>
        <w:t>;</w:t>
      </w:r>
      <w:r w:rsidR="0019567F" w:rsidRPr="00A25529">
        <w:rPr>
          <w:bCs/>
          <w:i/>
          <w:color w:val="000000" w:themeColor="text1"/>
          <w:spacing w:val="-4"/>
          <w:sz w:val="28"/>
          <w:szCs w:val="28"/>
          <w:lang w:val="nl-NL"/>
        </w:rPr>
        <w:t xml:space="preserve"> </w:t>
      </w:r>
      <w:r w:rsidR="0085360B" w:rsidRPr="00A25529">
        <w:rPr>
          <w:bCs/>
          <w:i/>
          <w:color w:val="000000" w:themeColor="text1"/>
          <w:sz w:val="28"/>
          <w:szCs w:val="28"/>
          <w:lang w:val="nl-NL"/>
        </w:rPr>
        <w:t xml:space="preserve">Báo cáo thẩm 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>tra</w:t>
      </w:r>
      <w:r w:rsidR="0085360B" w:rsidRPr="00A25529">
        <w:rPr>
          <w:bCs/>
          <w:i/>
          <w:color w:val="000000" w:themeColor="text1"/>
          <w:sz w:val="28"/>
          <w:szCs w:val="28"/>
          <w:lang w:val="nl-NL"/>
        </w:rPr>
        <w:t xml:space="preserve"> 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>của</w:t>
      </w:r>
      <w:r w:rsidR="0085360B" w:rsidRPr="00A25529">
        <w:rPr>
          <w:bCs/>
          <w:i/>
          <w:color w:val="000000" w:themeColor="text1"/>
          <w:sz w:val="28"/>
          <w:szCs w:val="28"/>
          <w:lang w:val="nl-NL"/>
        </w:rPr>
        <w:t xml:space="preserve"> </w:t>
      </w:r>
      <w:r w:rsidR="00C21E1C" w:rsidRPr="00BC7867">
        <w:rPr>
          <w:bCs/>
          <w:i/>
          <w:color w:val="000000" w:themeColor="text1"/>
          <w:sz w:val="28"/>
          <w:szCs w:val="28"/>
          <w:lang w:val="nl-NL"/>
        </w:rPr>
        <w:t xml:space="preserve">Ban </w:t>
      </w:r>
      <w:r w:rsidR="00C21E1C">
        <w:rPr>
          <w:bCs/>
          <w:i/>
          <w:color w:val="000000" w:themeColor="text1"/>
          <w:sz w:val="28"/>
          <w:szCs w:val="28"/>
          <w:lang w:val="nl-NL"/>
        </w:rPr>
        <w:t>Kinh tế - Ngân sách</w:t>
      </w:r>
      <w:r w:rsidR="00C21E1C" w:rsidRPr="00BC7867">
        <w:rPr>
          <w:bCs/>
          <w:i/>
          <w:color w:val="000000" w:themeColor="text1"/>
          <w:sz w:val="28"/>
          <w:szCs w:val="28"/>
          <w:lang w:val="nl-NL"/>
        </w:rPr>
        <w:t xml:space="preserve"> Hội đồng nhân dân tỉnh</w:t>
      </w:r>
      <w:r w:rsidR="00761DBA">
        <w:rPr>
          <w:bCs/>
          <w:i/>
          <w:color w:val="000000" w:themeColor="text1"/>
          <w:sz w:val="28"/>
          <w:szCs w:val="28"/>
          <w:lang w:val="nl-NL"/>
        </w:rPr>
        <w:t>; ý kiến thảo luận của đ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 xml:space="preserve">ại biểu Hội đồng nhân dân </w:t>
      </w:r>
      <w:r w:rsidR="00B01AC3" w:rsidRPr="00A25529">
        <w:rPr>
          <w:bCs/>
          <w:i/>
          <w:color w:val="000000" w:themeColor="text1"/>
          <w:sz w:val="28"/>
          <w:szCs w:val="28"/>
          <w:lang w:val="nl-NL"/>
        </w:rPr>
        <w:t xml:space="preserve">tỉnh </w:t>
      </w:r>
      <w:r w:rsidR="0085360B" w:rsidRPr="00A25529">
        <w:rPr>
          <w:bCs/>
          <w:i/>
          <w:color w:val="000000" w:themeColor="text1"/>
          <w:sz w:val="28"/>
          <w:szCs w:val="28"/>
          <w:lang w:val="nl-NL"/>
        </w:rPr>
        <w:t xml:space="preserve">tại 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>kỳ</w:t>
      </w:r>
      <w:r w:rsidR="0085360B" w:rsidRPr="00A25529">
        <w:rPr>
          <w:bCs/>
          <w:i/>
          <w:color w:val="000000" w:themeColor="text1"/>
          <w:sz w:val="28"/>
          <w:szCs w:val="28"/>
          <w:lang w:val="nl-NL"/>
        </w:rPr>
        <w:t xml:space="preserve"> </w:t>
      </w:r>
      <w:r w:rsidR="000555E0" w:rsidRPr="00A25529">
        <w:rPr>
          <w:bCs/>
          <w:i/>
          <w:color w:val="000000" w:themeColor="text1"/>
          <w:sz w:val="28"/>
          <w:szCs w:val="28"/>
          <w:lang w:val="nl-NL"/>
        </w:rPr>
        <w:t>họp.</w:t>
      </w:r>
    </w:p>
    <w:p w:rsidR="000555E0" w:rsidRPr="00A25529" w:rsidRDefault="009054A9" w:rsidP="00CC519F">
      <w:pPr>
        <w:spacing w:before="240" w:after="240"/>
        <w:ind w:right="91" w:firstLine="567"/>
        <w:jc w:val="center"/>
        <w:rPr>
          <w:b/>
          <w:color w:val="000000" w:themeColor="text1"/>
          <w:sz w:val="28"/>
          <w:szCs w:val="28"/>
          <w:lang w:val="sv-SE"/>
        </w:rPr>
      </w:pPr>
      <w:r w:rsidRPr="00A25529">
        <w:rPr>
          <w:b/>
          <w:color w:val="000000" w:themeColor="text1"/>
          <w:sz w:val="28"/>
          <w:szCs w:val="28"/>
          <w:lang w:val="vi-VN"/>
        </w:rPr>
        <w:t>QUYẾT</w:t>
      </w:r>
      <w:r w:rsidRPr="00124980">
        <w:rPr>
          <w:b/>
          <w:color w:val="000000" w:themeColor="text1"/>
          <w:sz w:val="28"/>
          <w:szCs w:val="28"/>
          <w:lang w:val="nl-NL"/>
        </w:rPr>
        <w:t xml:space="preserve"> </w:t>
      </w:r>
      <w:r w:rsidR="000555E0" w:rsidRPr="00A25529">
        <w:rPr>
          <w:b/>
          <w:color w:val="000000" w:themeColor="text1"/>
          <w:sz w:val="28"/>
          <w:szCs w:val="28"/>
          <w:lang w:val="vi-VN"/>
        </w:rPr>
        <w:t>NGHỊ:</w:t>
      </w:r>
    </w:p>
    <w:p w:rsidR="00B807BC" w:rsidRPr="00A25529" w:rsidRDefault="00B807BC" w:rsidP="00B807BC">
      <w:pPr>
        <w:spacing w:before="120" w:after="120" w:line="348" w:lineRule="auto"/>
        <w:ind w:firstLine="567"/>
        <w:jc w:val="both"/>
        <w:rPr>
          <w:b/>
          <w:color w:val="000000" w:themeColor="text1"/>
          <w:sz w:val="28"/>
          <w:szCs w:val="28"/>
          <w:lang w:val="sv-SE"/>
        </w:rPr>
      </w:pPr>
      <w:r w:rsidRPr="00A25529">
        <w:rPr>
          <w:b/>
          <w:color w:val="000000" w:themeColor="text1"/>
          <w:sz w:val="28"/>
          <w:szCs w:val="28"/>
          <w:lang w:val="vi-VN"/>
        </w:rPr>
        <w:t>Điều 1.</w:t>
      </w:r>
      <w:r w:rsidRPr="00A25529">
        <w:rPr>
          <w:b/>
          <w:color w:val="000000" w:themeColor="text1"/>
          <w:sz w:val="28"/>
          <w:szCs w:val="28"/>
          <w:lang w:val="sv-SE"/>
        </w:rPr>
        <w:t xml:space="preserve"> Phạm vi điều chỉnh và đối tượng áp dụng</w:t>
      </w:r>
    </w:p>
    <w:p w:rsidR="00B807BC" w:rsidRPr="00A25529" w:rsidRDefault="00B807BC" w:rsidP="00B807BC">
      <w:pPr>
        <w:shd w:val="clear" w:color="auto" w:fill="FFFFFF"/>
        <w:spacing w:before="120" w:after="120" w:line="348" w:lineRule="auto"/>
        <w:ind w:firstLine="567"/>
        <w:jc w:val="both"/>
        <w:rPr>
          <w:color w:val="000000" w:themeColor="text1"/>
          <w:sz w:val="28"/>
          <w:szCs w:val="28"/>
          <w:lang w:val="de-CH"/>
        </w:rPr>
      </w:pPr>
      <w:r w:rsidRPr="00A25529">
        <w:rPr>
          <w:color w:val="000000" w:themeColor="text1"/>
          <w:sz w:val="28"/>
          <w:szCs w:val="28"/>
          <w:lang w:val="de-CH"/>
        </w:rPr>
        <w:t>1. Phạm vi điều chỉnh</w:t>
      </w:r>
    </w:p>
    <w:p w:rsidR="00B807BC" w:rsidRPr="006A3AE4" w:rsidRDefault="00B807BC" w:rsidP="00B807BC">
      <w:pPr>
        <w:tabs>
          <w:tab w:val="right" w:leader="dot" w:pos="7920"/>
        </w:tabs>
        <w:spacing w:before="120" w:after="120" w:line="348" w:lineRule="auto"/>
        <w:ind w:firstLine="567"/>
        <w:jc w:val="both"/>
        <w:rPr>
          <w:spacing w:val="4"/>
          <w:sz w:val="28"/>
          <w:szCs w:val="28"/>
          <w:lang w:val="sv-SE"/>
        </w:rPr>
      </w:pPr>
      <w:r w:rsidRPr="00B84E6C">
        <w:rPr>
          <w:sz w:val="28"/>
          <w:szCs w:val="28"/>
          <w:lang w:val="de-CH"/>
        </w:rPr>
        <w:t>Nghị quyết này b</w:t>
      </w:r>
      <w:r w:rsidRPr="00B84E6C">
        <w:rPr>
          <w:sz w:val="28"/>
          <w:szCs w:val="28"/>
          <w:lang w:val="sv-SE"/>
        </w:rPr>
        <w:t xml:space="preserve">an hành danh mục dịch vụ sự nghiệp công sử dụng ngân </w:t>
      </w:r>
      <w:r w:rsidRPr="006A3AE4">
        <w:rPr>
          <w:spacing w:val="4"/>
          <w:sz w:val="28"/>
          <w:szCs w:val="28"/>
          <w:lang w:val="sv-SE"/>
        </w:rPr>
        <w:t xml:space="preserve">sách nhà nước </w:t>
      </w:r>
      <w:r w:rsidR="00B84E6C" w:rsidRPr="006A3AE4">
        <w:rPr>
          <w:color w:val="FF0000"/>
          <w:spacing w:val="4"/>
          <w:sz w:val="28"/>
          <w:szCs w:val="28"/>
          <w:lang w:val="sv-SE"/>
        </w:rPr>
        <w:t>ngành, lĩnh vực</w:t>
      </w:r>
      <w:r w:rsidRPr="006A3AE4">
        <w:rPr>
          <w:spacing w:val="4"/>
          <w:sz w:val="28"/>
          <w:szCs w:val="28"/>
          <w:lang w:val="sv-SE"/>
        </w:rPr>
        <w:t xml:space="preserve">: </w:t>
      </w:r>
      <w:r w:rsidR="006A3AE4" w:rsidRPr="006A3AE4">
        <w:rPr>
          <w:spacing w:val="4"/>
          <w:sz w:val="28"/>
          <w:szCs w:val="28"/>
          <w:lang w:val="sv-SE"/>
        </w:rPr>
        <w:t>Khoa học và Công nghệ; Công Thương; Y tế; Xây</w:t>
      </w:r>
      <w:r w:rsidR="006A3AE4" w:rsidRPr="006A3AE4">
        <w:rPr>
          <w:spacing w:val="-2"/>
          <w:sz w:val="28"/>
          <w:szCs w:val="28"/>
          <w:lang w:val="sv-SE"/>
        </w:rPr>
        <w:t xml:space="preserve"> dựng; Trường Cao đẳng cộng đồng Hậu Giang; Văn hóa, Thể thao và Du lịch; </w:t>
      </w:r>
      <w:r w:rsidR="006A3AE4" w:rsidRPr="006A3AE4">
        <w:rPr>
          <w:spacing w:val="-2"/>
          <w:sz w:val="28"/>
          <w:szCs w:val="28"/>
          <w:lang w:val="de-CH"/>
        </w:rPr>
        <w:t>Nông nghiệp và Phát triển nông thôn</w:t>
      </w:r>
      <w:r w:rsidR="006A3AE4" w:rsidRPr="006A3AE4">
        <w:rPr>
          <w:spacing w:val="-2"/>
          <w:sz w:val="28"/>
          <w:szCs w:val="28"/>
          <w:lang w:val="sv-SE"/>
        </w:rPr>
        <w:t>; Tài chính; Tài nguyên và Môi trường</w:t>
      </w:r>
      <w:r w:rsidRPr="006A3AE4">
        <w:rPr>
          <w:spacing w:val="-2"/>
          <w:sz w:val="28"/>
          <w:szCs w:val="28"/>
          <w:lang w:val="sv-SE"/>
        </w:rPr>
        <w:t xml:space="preserve">.   </w:t>
      </w:r>
    </w:p>
    <w:p w:rsidR="00B807BC" w:rsidRPr="00A25529" w:rsidRDefault="00B807BC" w:rsidP="00B807BC">
      <w:pPr>
        <w:shd w:val="clear" w:color="auto" w:fill="FFFFFF"/>
        <w:spacing w:before="120" w:after="120" w:line="336" w:lineRule="auto"/>
        <w:ind w:firstLine="720"/>
        <w:jc w:val="both"/>
        <w:rPr>
          <w:color w:val="000000" w:themeColor="text1"/>
          <w:sz w:val="28"/>
          <w:szCs w:val="28"/>
          <w:lang w:val="de-CH"/>
        </w:rPr>
      </w:pPr>
      <w:r w:rsidRPr="00A25529">
        <w:rPr>
          <w:color w:val="000000" w:themeColor="text1"/>
          <w:sz w:val="28"/>
          <w:szCs w:val="28"/>
          <w:lang w:val="de-CH"/>
        </w:rPr>
        <w:lastRenderedPageBreak/>
        <w:t>2. Đối tượng áp dụng</w:t>
      </w:r>
    </w:p>
    <w:p w:rsidR="00B807BC" w:rsidRPr="00A25529" w:rsidRDefault="00B807BC" w:rsidP="00B807BC">
      <w:pPr>
        <w:tabs>
          <w:tab w:val="right" w:leader="dot" w:pos="7920"/>
        </w:tabs>
        <w:spacing w:before="120" w:after="120" w:line="336" w:lineRule="auto"/>
        <w:ind w:firstLine="720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a)</w:t>
      </w:r>
      <w:r w:rsidRPr="00A25529">
        <w:rPr>
          <w:sz w:val="28"/>
          <w:szCs w:val="28"/>
          <w:lang w:val="de-CH"/>
        </w:rPr>
        <w:t xml:space="preserve"> Đơn vị sự nghiệp công lập do Ủy ban nhân dân tỉnh Hậu Giang thành lập trong các lĩnh vực theo quy định của pháp luật.</w:t>
      </w:r>
    </w:p>
    <w:p w:rsidR="00B807BC" w:rsidRPr="00A25529" w:rsidRDefault="00B807BC" w:rsidP="00B807BC">
      <w:pPr>
        <w:tabs>
          <w:tab w:val="right" w:leader="dot" w:pos="7920"/>
        </w:tabs>
        <w:spacing w:before="120" w:after="120" w:line="336" w:lineRule="auto"/>
        <w:ind w:firstLine="720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b)</w:t>
      </w:r>
      <w:r w:rsidRPr="00A25529">
        <w:rPr>
          <w:sz w:val="28"/>
          <w:szCs w:val="28"/>
          <w:lang w:val="de-CH"/>
        </w:rPr>
        <w:t xml:space="preserve"> Các cơ quan quản lý nhà nước, các đơn vị, tổ chức và cá nhân khác có liên quan. </w:t>
      </w:r>
    </w:p>
    <w:p w:rsidR="00B807BC" w:rsidRDefault="00B807BC" w:rsidP="00B807BC">
      <w:pPr>
        <w:shd w:val="clear" w:color="auto" w:fill="FFFFFF"/>
        <w:spacing w:before="120" w:after="120" w:line="336" w:lineRule="auto"/>
        <w:ind w:firstLine="720"/>
        <w:jc w:val="both"/>
        <w:rPr>
          <w:sz w:val="28"/>
          <w:szCs w:val="28"/>
          <w:lang w:val="de-CH"/>
        </w:rPr>
      </w:pPr>
      <w:r w:rsidRPr="00A25529">
        <w:rPr>
          <w:b/>
          <w:bCs/>
          <w:color w:val="000000" w:themeColor="text1"/>
          <w:sz w:val="28"/>
          <w:szCs w:val="28"/>
          <w:lang w:val="nl-NL"/>
        </w:rPr>
        <w:t xml:space="preserve">Điều 2. </w:t>
      </w:r>
      <w:r>
        <w:rPr>
          <w:sz w:val="28"/>
          <w:szCs w:val="28"/>
          <w:lang w:val="sv-SE"/>
        </w:rPr>
        <w:t>Ban hành</w:t>
      </w:r>
      <w:r>
        <w:rPr>
          <w:iCs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de-CH"/>
        </w:rPr>
        <w:t>danh mục dịch vụ sự nghiệp công sử dụng ngân sách nhà nước, cụ thể 9 đơn vị, như sau:</w:t>
      </w:r>
    </w:p>
    <w:p w:rsidR="00B807BC" w:rsidRPr="006D3CB4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 w:rsidRPr="006D3CB4">
        <w:rPr>
          <w:sz w:val="28"/>
          <w:szCs w:val="28"/>
          <w:lang w:val="sv-SE"/>
        </w:rPr>
        <w:t>Danh mục dịch vụ sự nghiệp công sử dụng ngân sách nhà nước ngành Khoa học và Công nghệ (theo Phụ lục I).</w:t>
      </w:r>
    </w:p>
    <w:p w:rsidR="00B807BC" w:rsidRPr="00A25529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Pr="00A25529">
        <w:rPr>
          <w:sz w:val="28"/>
          <w:szCs w:val="28"/>
          <w:lang w:val="sv-SE"/>
        </w:rPr>
        <w:t>anh mục dịch vụ sự nghiệp công sử dụng ngân sách nhà nước ngành Công Thương (theo Phụ lục II).</w:t>
      </w:r>
    </w:p>
    <w:p w:rsidR="00B807BC" w:rsidRPr="00A25529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Pr="00A25529">
        <w:rPr>
          <w:sz w:val="28"/>
          <w:szCs w:val="28"/>
          <w:lang w:val="sv-SE"/>
        </w:rPr>
        <w:t>anh mục dịch vụ sự nghiệp công sử dụng ngân sách nhà nước ngành Y tế (theo Phụ lục III).</w:t>
      </w:r>
    </w:p>
    <w:p w:rsidR="00B807BC" w:rsidRPr="00A25529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Pr="00A25529">
        <w:rPr>
          <w:sz w:val="28"/>
          <w:szCs w:val="28"/>
          <w:lang w:val="sv-SE"/>
        </w:rPr>
        <w:t>anh mục dịch vụ sự nghiệp công sử dụng ngân sách nhà nước ngành Xây dựng (theo Phụ lục IV).</w:t>
      </w:r>
    </w:p>
    <w:p w:rsidR="00B807BC" w:rsidRPr="00A25529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Pr="00A25529">
        <w:rPr>
          <w:sz w:val="28"/>
          <w:szCs w:val="28"/>
          <w:lang w:val="sv-SE"/>
        </w:rPr>
        <w:t xml:space="preserve">anh mục dịch vụ sự nghiệp công sử dụng ngân sách nhà nước </w:t>
      </w:r>
      <w:r w:rsidRPr="006D3CB4">
        <w:rPr>
          <w:sz w:val="28"/>
          <w:szCs w:val="28"/>
          <w:lang w:val="sv-SE"/>
        </w:rPr>
        <w:t xml:space="preserve">Trường Cao đẳng cộng đồng Hậu Giang </w:t>
      </w:r>
      <w:r w:rsidRPr="00A25529">
        <w:rPr>
          <w:sz w:val="28"/>
          <w:szCs w:val="28"/>
          <w:lang w:val="sv-SE"/>
        </w:rPr>
        <w:t>(theo Phụ lục V).</w:t>
      </w:r>
    </w:p>
    <w:p w:rsidR="00B807BC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Pr="00A25529">
        <w:rPr>
          <w:sz w:val="28"/>
          <w:szCs w:val="28"/>
          <w:lang w:val="sv-SE"/>
        </w:rPr>
        <w:t xml:space="preserve">anh mục dịch vụ sự nghiệp công sử dụng ngân sách nhà nước </w:t>
      </w:r>
      <w:r w:rsidRPr="006D3CB4">
        <w:rPr>
          <w:sz w:val="28"/>
          <w:szCs w:val="28"/>
          <w:lang w:val="sv-SE"/>
        </w:rPr>
        <w:t xml:space="preserve">ngành Văn hóa, Thể thao và Du lịch </w:t>
      </w:r>
      <w:r w:rsidRPr="00A25529">
        <w:rPr>
          <w:sz w:val="28"/>
          <w:szCs w:val="28"/>
          <w:lang w:val="sv-SE"/>
        </w:rPr>
        <w:t>(theo Phụ lục VI).</w:t>
      </w:r>
    </w:p>
    <w:p w:rsidR="00B807BC" w:rsidRPr="006D3CB4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 w:rsidRPr="006D3CB4">
        <w:rPr>
          <w:sz w:val="28"/>
          <w:szCs w:val="28"/>
          <w:lang w:val="sv-SE"/>
        </w:rPr>
        <w:t xml:space="preserve">Danh mục dịch vụ sự nghiệp công sử dụng ngân sách nhà nước ngành Nông nghiệp và Phát triển nông thôn (theo Phụ lục VII).           </w:t>
      </w:r>
    </w:p>
    <w:p w:rsidR="00B807BC" w:rsidRPr="00A25529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 w:rsidRPr="006D3CB4">
        <w:rPr>
          <w:sz w:val="28"/>
          <w:szCs w:val="28"/>
          <w:lang w:val="sv-SE"/>
        </w:rPr>
        <w:t>D</w:t>
      </w:r>
      <w:r w:rsidRPr="001420EA">
        <w:rPr>
          <w:sz w:val="28"/>
          <w:szCs w:val="28"/>
          <w:lang w:val="sv-SE"/>
        </w:rPr>
        <w:t>anh mục dịch vụ sự nghiệp công sử dụng ngân sách nhà nước ngành</w:t>
      </w:r>
      <w:r w:rsidRPr="00A25529">
        <w:rPr>
          <w:sz w:val="28"/>
          <w:szCs w:val="28"/>
          <w:lang w:val="sv-SE"/>
        </w:rPr>
        <w:t xml:space="preserve"> Tài chính (theo Phụ lục VIII).</w:t>
      </w:r>
    </w:p>
    <w:p w:rsidR="00B807BC" w:rsidRPr="006D3CB4" w:rsidRDefault="00B807BC" w:rsidP="00B807BC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</w:tabs>
        <w:spacing w:before="120" w:after="120" w:line="336" w:lineRule="auto"/>
        <w:ind w:left="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</w:t>
      </w:r>
      <w:r w:rsidRPr="00A25529">
        <w:rPr>
          <w:sz w:val="28"/>
          <w:szCs w:val="28"/>
          <w:lang w:val="sv-SE"/>
        </w:rPr>
        <w:t>anh mục dịch vụ sự nghiệp công sử dụng ngân sách nhà nước ngành Tài nguyên và Môi trường (theo Phụ lục IX).</w:t>
      </w:r>
      <w:r w:rsidRPr="006D3CB4">
        <w:rPr>
          <w:sz w:val="28"/>
          <w:szCs w:val="28"/>
          <w:lang w:val="sv-SE"/>
        </w:rPr>
        <w:t xml:space="preserve">  </w:t>
      </w:r>
    </w:p>
    <w:p w:rsidR="00B807BC" w:rsidRPr="00A25529" w:rsidRDefault="00B807BC" w:rsidP="00B807BC">
      <w:pPr>
        <w:spacing w:before="120" w:after="120" w:line="336" w:lineRule="auto"/>
        <w:ind w:firstLine="720"/>
        <w:jc w:val="both"/>
        <w:rPr>
          <w:color w:val="000000" w:themeColor="text1"/>
          <w:sz w:val="28"/>
          <w:szCs w:val="28"/>
          <w:lang w:val="nl-NL"/>
        </w:rPr>
      </w:pPr>
      <w:r w:rsidRPr="00A25529">
        <w:rPr>
          <w:b/>
          <w:color w:val="000000" w:themeColor="text1"/>
          <w:spacing w:val="-2"/>
          <w:sz w:val="28"/>
          <w:szCs w:val="28"/>
          <w:lang w:val="vi-VN"/>
        </w:rPr>
        <w:t>Điều</w:t>
      </w:r>
      <w:r w:rsidRPr="00124980">
        <w:rPr>
          <w:b/>
          <w:color w:val="000000" w:themeColor="text1"/>
          <w:spacing w:val="-2"/>
          <w:sz w:val="28"/>
          <w:szCs w:val="28"/>
          <w:lang w:val="sv-SE"/>
        </w:rPr>
        <w:t xml:space="preserve"> </w:t>
      </w:r>
      <w:r w:rsidRPr="00A25529">
        <w:rPr>
          <w:b/>
          <w:color w:val="000000" w:themeColor="text1"/>
          <w:spacing w:val="-2"/>
          <w:sz w:val="28"/>
          <w:szCs w:val="28"/>
          <w:lang w:val="nl-NL"/>
        </w:rPr>
        <w:t>3</w:t>
      </w:r>
      <w:r w:rsidRPr="00A25529">
        <w:rPr>
          <w:b/>
          <w:color w:val="000000" w:themeColor="text1"/>
          <w:spacing w:val="-2"/>
          <w:sz w:val="28"/>
          <w:szCs w:val="28"/>
          <w:lang w:val="vi-VN"/>
        </w:rPr>
        <w:t>.</w:t>
      </w:r>
      <w:r w:rsidRPr="00124980">
        <w:rPr>
          <w:b/>
          <w:color w:val="000000" w:themeColor="text1"/>
          <w:spacing w:val="-2"/>
          <w:sz w:val="28"/>
          <w:szCs w:val="28"/>
          <w:lang w:val="sv-SE"/>
        </w:rPr>
        <w:t xml:space="preserve"> </w:t>
      </w:r>
      <w:r w:rsidRPr="00A25529">
        <w:rPr>
          <w:color w:val="000000" w:themeColor="text1"/>
          <w:spacing w:val="-2"/>
          <w:sz w:val="28"/>
          <w:szCs w:val="28"/>
          <w:lang w:val="vi-VN"/>
        </w:rPr>
        <w:t xml:space="preserve">Hội đồng nhân dân </w:t>
      </w:r>
      <w:r w:rsidRPr="00A25529">
        <w:rPr>
          <w:color w:val="000000" w:themeColor="text1"/>
          <w:spacing w:val="-2"/>
          <w:sz w:val="28"/>
          <w:szCs w:val="28"/>
          <w:lang w:val="nl-NL"/>
        </w:rPr>
        <w:t>t</w:t>
      </w:r>
      <w:r w:rsidRPr="00A25529">
        <w:rPr>
          <w:color w:val="000000" w:themeColor="text1"/>
          <w:spacing w:val="-2"/>
          <w:sz w:val="28"/>
          <w:szCs w:val="28"/>
          <w:lang w:val="vi-VN"/>
        </w:rPr>
        <w:t xml:space="preserve">ỉnh giao Ủy ban nhân dân tỉnh tổ chức thực hiện </w:t>
      </w:r>
      <w:r w:rsidRPr="00A25529">
        <w:rPr>
          <w:color w:val="000000" w:themeColor="text1"/>
          <w:sz w:val="28"/>
          <w:szCs w:val="28"/>
          <w:lang w:val="vi-VN"/>
        </w:rPr>
        <w:t>Nghị quyết</w:t>
      </w:r>
      <w:r w:rsidRPr="00A25529">
        <w:rPr>
          <w:color w:val="000000" w:themeColor="text1"/>
          <w:sz w:val="28"/>
          <w:szCs w:val="28"/>
          <w:lang w:val="nl-NL"/>
        </w:rPr>
        <w:t xml:space="preserve"> theo quy định pháp luật.</w:t>
      </w:r>
    </w:p>
    <w:p w:rsidR="00B807BC" w:rsidRPr="00A25529" w:rsidRDefault="00B807BC" w:rsidP="00B807BC">
      <w:pPr>
        <w:spacing w:before="120" w:after="120" w:line="336" w:lineRule="auto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A25529">
        <w:rPr>
          <w:color w:val="000000" w:themeColor="text1"/>
          <w:sz w:val="28"/>
          <w:szCs w:val="28"/>
          <w:lang w:val="sv-SE"/>
        </w:rPr>
        <w:t xml:space="preserve">Thường trực </w:t>
      </w:r>
      <w:r w:rsidRPr="00A25529">
        <w:rPr>
          <w:color w:val="000000" w:themeColor="text1"/>
          <w:sz w:val="28"/>
          <w:szCs w:val="28"/>
          <w:lang w:val="vi-VN"/>
        </w:rPr>
        <w:t xml:space="preserve">Hội đồng nhân dân </w:t>
      </w:r>
      <w:r w:rsidRPr="00A25529">
        <w:rPr>
          <w:color w:val="000000" w:themeColor="text1"/>
          <w:sz w:val="28"/>
          <w:szCs w:val="28"/>
          <w:lang w:val="nl-NL"/>
        </w:rPr>
        <w:t>t</w:t>
      </w:r>
      <w:r w:rsidRPr="00A25529">
        <w:rPr>
          <w:color w:val="000000" w:themeColor="text1"/>
          <w:sz w:val="28"/>
          <w:szCs w:val="28"/>
          <w:lang w:val="vi-VN"/>
        </w:rPr>
        <w:t xml:space="preserve">ỉnh, các Ban </w:t>
      </w:r>
      <w:bookmarkStart w:id="0" w:name="_GoBack"/>
      <w:bookmarkEnd w:id="0"/>
      <w:r w:rsidRPr="00A25529">
        <w:rPr>
          <w:color w:val="000000" w:themeColor="text1"/>
          <w:sz w:val="28"/>
          <w:szCs w:val="28"/>
          <w:lang w:val="vi-VN"/>
        </w:rPr>
        <w:t>Hội đồng nhân dân</w:t>
      </w:r>
      <w:r w:rsidRPr="00124980">
        <w:rPr>
          <w:color w:val="000000" w:themeColor="text1"/>
          <w:sz w:val="28"/>
          <w:szCs w:val="28"/>
          <w:lang w:val="nl-NL"/>
        </w:rPr>
        <w:t xml:space="preserve"> </w:t>
      </w:r>
      <w:r w:rsidRPr="00A25529">
        <w:rPr>
          <w:color w:val="000000" w:themeColor="text1"/>
          <w:sz w:val="28"/>
          <w:szCs w:val="28"/>
          <w:lang w:val="nl-NL"/>
        </w:rPr>
        <w:t>t</w:t>
      </w:r>
      <w:r w:rsidRPr="00A25529">
        <w:rPr>
          <w:color w:val="000000" w:themeColor="text1"/>
          <w:sz w:val="28"/>
          <w:szCs w:val="28"/>
          <w:lang w:val="vi-VN"/>
        </w:rPr>
        <w:t>ỉnh,</w:t>
      </w:r>
      <w:r w:rsidRPr="00124980">
        <w:rPr>
          <w:color w:val="000000" w:themeColor="text1"/>
          <w:sz w:val="28"/>
          <w:szCs w:val="28"/>
          <w:lang w:val="nl-NL"/>
        </w:rPr>
        <w:t xml:space="preserve"> </w:t>
      </w:r>
      <w:r w:rsidRPr="00A25529">
        <w:rPr>
          <w:color w:val="000000" w:themeColor="text1"/>
          <w:sz w:val="28"/>
          <w:szCs w:val="28"/>
          <w:lang w:val="nl-NL"/>
        </w:rPr>
        <w:t>T</w:t>
      </w:r>
      <w:r w:rsidRPr="00A25529">
        <w:rPr>
          <w:color w:val="000000" w:themeColor="text1"/>
          <w:sz w:val="28"/>
          <w:szCs w:val="28"/>
          <w:lang w:val="vi-VN"/>
        </w:rPr>
        <w:t>ổ</w:t>
      </w:r>
      <w:r w:rsidRPr="00124980">
        <w:rPr>
          <w:color w:val="000000" w:themeColor="text1"/>
          <w:sz w:val="28"/>
          <w:szCs w:val="28"/>
          <w:lang w:val="nl-NL"/>
        </w:rPr>
        <w:t xml:space="preserve"> </w:t>
      </w:r>
      <w:r w:rsidRPr="00A25529">
        <w:rPr>
          <w:color w:val="000000" w:themeColor="text1"/>
          <w:sz w:val="28"/>
          <w:szCs w:val="28"/>
          <w:lang w:val="vi-VN"/>
        </w:rPr>
        <w:t>đại</w:t>
      </w:r>
      <w:r w:rsidRPr="00124980">
        <w:rPr>
          <w:color w:val="000000" w:themeColor="text1"/>
          <w:sz w:val="28"/>
          <w:szCs w:val="28"/>
          <w:lang w:val="nl-NL"/>
        </w:rPr>
        <w:t xml:space="preserve"> </w:t>
      </w:r>
      <w:r w:rsidRPr="00A25529">
        <w:rPr>
          <w:color w:val="000000" w:themeColor="text1"/>
          <w:sz w:val="28"/>
          <w:szCs w:val="28"/>
          <w:lang w:val="vi-VN"/>
        </w:rPr>
        <w:t>biểu</w:t>
      </w:r>
      <w:r w:rsidRPr="00124980">
        <w:rPr>
          <w:color w:val="000000" w:themeColor="text1"/>
          <w:sz w:val="28"/>
          <w:szCs w:val="28"/>
          <w:lang w:val="nl-NL"/>
        </w:rPr>
        <w:t xml:space="preserve"> </w:t>
      </w:r>
      <w:r w:rsidRPr="00A25529">
        <w:rPr>
          <w:color w:val="000000" w:themeColor="text1"/>
          <w:sz w:val="28"/>
          <w:szCs w:val="28"/>
          <w:lang w:val="vi-VN"/>
        </w:rPr>
        <w:t xml:space="preserve">Hội đồng nhân dân và đại biểu Hội đồng nhân dân </w:t>
      </w:r>
      <w:r w:rsidRPr="00A25529">
        <w:rPr>
          <w:color w:val="000000" w:themeColor="text1"/>
          <w:sz w:val="28"/>
          <w:szCs w:val="28"/>
          <w:lang w:val="nl-NL"/>
        </w:rPr>
        <w:t>t</w:t>
      </w:r>
      <w:r w:rsidRPr="00A25529">
        <w:rPr>
          <w:color w:val="000000" w:themeColor="text1"/>
          <w:sz w:val="28"/>
          <w:szCs w:val="28"/>
          <w:lang w:val="vi-VN"/>
        </w:rPr>
        <w:t>ỉnh giám sát quá trình thực hiện Nghị quyết.</w:t>
      </w:r>
    </w:p>
    <w:p w:rsidR="000555E0" w:rsidRPr="00124980" w:rsidRDefault="000555E0" w:rsidP="00A25529">
      <w:pPr>
        <w:spacing w:line="400" w:lineRule="exact"/>
        <w:ind w:firstLine="567"/>
        <w:jc w:val="both"/>
        <w:rPr>
          <w:color w:val="000000" w:themeColor="text1"/>
          <w:sz w:val="28"/>
          <w:szCs w:val="28"/>
          <w:lang w:val="vi-VN"/>
        </w:rPr>
      </w:pPr>
      <w:r w:rsidRPr="008D6CDD">
        <w:rPr>
          <w:color w:val="000000" w:themeColor="text1"/>
          <w:spacing w:val="8"/>
          <w:sz w:val="28"/>
          <w:szCs w:val="28"/>
          <w:lang w:val="vi-VN"/>
        </w:rPr>
        <w:lastRenderedPageBreak/>
        <w:t>Nghị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Pr="008D6CDD">
        <w:rPr>
          <w:color w:val="000000" w:themeColor="text1"/>
          <w:spacing w:val="8"/>
          <w:sz w:val="28"/>
          <w:szCs w:val="28"/>
          <w:lang w:val="vi-VN"/>
        </w:rPr>
        <w:t>quyết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Pr="008D6CDD">
        <w:rPr>
          <w:color w:val="000000" w:themeColor="text1"/>
          <w:spacing w:val="8"/>
          <w:sz w:val="28"/>
          <w:szCs w:val="28"/>
          <w:lang w:val="vi-VN"/>
        </w:rPr>
        <w:t>này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Pr="008D6CDD">
        <w:rPr>
          <w:color w:val="000000" w:themeColor="text1"/>
          <w:spacing w:val="8"/>
          <w:sz w:val="28"/>
          <w:szCs w:val="28"/>
          <w:lang w:val="vi-VN"/>
        </w:rPr>
        <w:t>đã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Pr="008D6CDD">
        <w:rPr>
          <w:color w:val="000000" w:themeColor="text1"/>
          <w:spacing w:val="8"/>
          <w:sz w:val="28"/>
          <w:szCs w:val="28"/>
          <w:lang w:val="vi-VN"/>
        </w:rPr>
        <w:t>được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Pr="008D6CDD">
        <w:rPr>
          <w:color w:val="000000" w:themeColor="text1"/>
          <w:spacing w:val="8"/>
          <w:sz w:val="28"/>
          <w:szCs w:val="28"/>
          <w:lang w:val="vi-VN"/>
        </w:rPr>
        <w:t>Hội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Pr="008D6CDD">
        <w:rPr>
          <w:color w:val="000000" w:themeColor="text1"/>
          <w:spacing w:val="8"/>
          <w:sz w:val="28"/>
          <w:szCs w:val="28"/>
          <w:lang w:val="vi-VN"/>
        </w:rPr>
        <w:t>đồn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g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nhân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dân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tỉnh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Hậu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Giang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5D46FB" w:rsidRPr="008D6CDD">
        <w:rPr>
          <w:color w:val="000000" w:themeColor="text1"/>
          <w:spacing w:val="8"/>
          <w:sz w:val="28"/>
          <w:szCs w:val="28"/>
          <w:lang w:val="vi-VN"/>
        </w:rPr>
        <w:t>Khóa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E70469">
        <w:rPr>
          <w:color w:val="000000" w:themeColor="text1"/>
          <w:spacing w:val="8"/>
          <w:sz w:val="28"/>
          <w:szCs w:val="28"/>
          <w:lang w:val="vi-VN"/>
        </w:rPr>
        <w:t>X</w:t>
      </w:r>
      <w:r w:rsidR="00A03CAD" w:rsidRPr="008D6CDD">
        <w:rPr>
          <w:color w:val="000000" w:themeColor="text1"/>
          <w:spacing w:val="8"/>
          <w:sz w:val="28"/>
          <w:szCs w:val="28"/>
          <w:lang w:val="vi-VN"/>
        </w:rPr>
        <w:t xml:space="preserve"> </w:t>
      </w:r>
      <w:r w:rsidR="00E70469">
        <w:rPr>
          <w:color w:val="000000" w:themeColor="text1"/>
          <w:spacing w:val="6"/>
          <w:sz w:val="28"/>
          <w:szCs w:val="28"/>
        </w:rPr>
        <w:t>K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ỳ họp</w:t>
      </w:r>
      <w:r w:rsidR="00335828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thứ</w:t>
      </w:r>
      <w:r w:rsidR="00335828" w:rsidRPr="00E92332">
        <w:rPr>
          <w:color w:val="000000" w:themeColor="text1"/>
          <w:spacing w:val="6"/>
          <w:sz w:val="28"/>
          <w:szCs w:val="28"/>
          <w:lang w:val="vi-VN"/>
        </w:rPr>
        <w:t xml:space="preserve"> Năm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thông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qua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="00335828" w:rsidRPr="00E92332">
        <w:rPr>
          <w:color w:val="000000" w:themeColor="text1"/>
          <w:spacing w:val="6"/>
          <w:sz w:val="28"/>
          <w:szCs w:val="28"/>
          <w:lang w:val="vi-VN"/>
        </w:rPr>
        <w:t>ngày</w:t>
      </w:r>
      <w:r w:rsidR="00761DBA">
        <w:rPr>
          <w:color w:val="000000" w:themeColor="text1"/>
          <w:spacing w:val="6"/>
          <w:sz w:val="28"/>
          <w:szCs w:val="28"/>
        </w:rPr>
        <w:t xml:space="preserve"> 09 t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háng</w:t>
      </w:r>
      <w:r w:rsidR="00761DBA">
        <w:rPr>
          <w:color w:val="000000" w:themeColor="text1"/>
          <w:spacing w:val="6"/>
          <w:sz w:val="28"/>
          <w:szCs w:val="28"/>
        </w:rPr>
        <w:t xml:space="preserve"> 12</w:t>
      </w:r>
      <w:r w:rsidR="00EC1835" w:rsidRPr="00EC1835">
        <w:rPr>
          <w:color w:val="FFFFFF" w:themeColor="background1"/>
          <w:spacing w:val="6"/>
          <w:sz w:val="28"/>
          <w:szCs w:val="28"/>
          <w:lang w:val="vi-VN"/>
        </w:rPr>
        <w:t>.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năm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20</w:t>
      </w:r>
      <w:r w:rsidR="00D106F0" w:rsidRPr="00E92332">
        <w:rPr>
          <w:color w:val="000000" w:themeColor="text1"/>
          <w:spacing w:val="6"/>
          <w:sz w:val="28"/>
          <w:szCs w:val="28"/>
          <w:lang w:val="vi-VN"/>
        </w:rPr>
        <w:t>2</w:t>
      </w:r>
      <w:r w:rsidR="005D46FB" w:rsidRPr="00E92332">
        <w:rPr>
          <w:color w:val="000000" w:themeColor="text1"/>
          <w:spacing w:val="6"/>
          <w:sz w:val="28"/>
          <w:szCs w:val="28"/>
          <w:lang w:val="vi-VN"/>
        </w:rPr>
        <w:t>1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và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có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hiệu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lực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từ</w:t>
      </w:r>
      <w:r w:rsidR="00A03CAD" w:rsidRPr="00E92332">
        <w:rPr>
          <w:color w:val="000000" w:themeColor="text1"/>
          <w:spacing w:val="6"/>
          <w:sz w:val="28"/>
          <w:szCs w:val="28"/>
          <w:lang w:val="vi-VN"/>
        </w:rPr>
        <w:t xml:space="preserve"> 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ngày</w:t>
      </w:r>
      <w:r w:rsidR="00761DBA">
        <w:rPr>
          <w:color w:val="000000" w:themeColor="text1"/>
          <w:spacing w:val="6"/>
          <w:sz w:val="28"/>
          <w:szCs w:val="28"/>
        </w:rPr>
        <w:t xml:space="preserve"> 18 </w:t>
      </w:r>
      <w:r w:rsidR="00D25B6D" w:rsidRPr="00E92332">
        <w:rPr>
          <w:color w:val="000000" w:themeColor="text1"/>
          <w:spacing w:val="6"/>
          <w:sz w:val="28"/>
          <w:szCs w:val="28"/>
          <w:lang w:val="vi-VN"/>
        </w:rPr>
        <w:t>tháng</w:t>
      </w:r>
      <w:r w:rsidR="00761DBA">
        <w:rPr>
          <w:color w:val="000000" w:themeColor="text1"/>
          <w:spacing w:val="6"/>
          <w:sz w:val="28"/>
          <w:szCs w:val="28"/>
        </w:rPr>
        <w:t xml:space="preserve"> 12</w:t>
      </w:r>
      <w:r w:rsidR="00EC1835" w:rsidRPr="00EC1835">
        <w:rPr>
          <w:color w:val="FFFFFF" w:themeColor="background1"/>
          <w:spacing w:val="6"/>
          <w:sz w:val="28"/>
          <w:szCs w:val="28"/>
          <w:lang w:val="vi-VN"/>
        </w:rPr>
        <w:t xml:space="preserve"> </w:t>
      </w:r>
      <w:r w:rsidR="000B77CF" w:rsidRPr="00E92332">
        <w:rPr>
          <w:color w:val="000000" w:themeColor="text1"/>
          <w:spacing w:val="6"/>
          <w:sz w:val="28"/>
          <w:szCs w:val="28"/>
          <w:lang w:val="vi-VN"/>
        </w:rPr>
        <w:t>năm 202</w:t>
      </w:r>
      <w:r w:rsidR="005D46FB" w:rsidRPr="00E92332">
        <w:rPr>
          <w:color w:val="000000" w:themeColor="text1"/>
          <w:spacing w:val="6"/>
          <w:sz w:val="28"/>
          <w:szCs w:val="28"/>
          <w:lang w:val="vi-VN"/>
        </w:rPr>
        <w:t>1</w:t>
      </w:r>
      <w:r w:rsidRPr="00E92332">
        <w:rPr>
          <w:color w:val="000000" w:themeColor="text1"/>
          <w:spacing w:val="6"/>
          <w:sz w:val="28"/>
          <w:szCs w:val="28"/>
          <w:lang w:val="vi-VN"/>
        </w:rPr>
        <w:t>./.</w:t>
      </w:r>
    </w:p>
    <w:p w:rsidR="0021678B" w:rsidRPr="00124980" w:rsidRDefault="0021678B" w:rsidP="0021678B">
      <w:pPr>
        <w:spacing w:before="80" w:line="340" w:lineRule="exact"/>
        <w:ind w:firstLine="567"/>
        <w:jc w:val="both"/>
        <w:rPr>
          <w:color w:val="000000" w:themeColor="text1"/>
          <w:sz w:val="34"/>
          <w:szCs w:val="28"/>
          <w:lang w:val="vi-VN"/>
        </w:rPr>
      </w:pPr>
    </w:p>
    <w:tbl>
      <w:tblPr>
        <w:tblW w:w="9290" w:type="dxa"/>
        <w:tblLook w:val="04A0" w:firstRow="1" w:lastRow="0" w:firstColumn="1" w:lastColumn="0" w:noHBand="0" w:noVBand="1"/>
      </w:tblPr>
      <w:tblGrid>
        <w:gridCol w:w="4655"/>
        <w:gridCol w:w="4635"/>
      </w:tblGrid>
      <w:tr w:rsidR="00EC1835" w:rsidRPr="00BC7867" w:rsidTr="00EC1835">
        <w:tc>
          <w:tcPr>
            <w:tcW w:w="4655" w:type="dxa"/>
            <w:vAlign w:val="bottom"/>
            <w:hideMark/>
          </w:tcPr>
          <w:p w:rsidR="00EC1835" w:rsidRPr="00BC7867" w:rsidRDefault="00EC1835" w:rsidP="0021678B">
            <w:pPr>
              <w:rPr>
                <w:color w:val="000000" w:themeColor="text1"/>
                <w:sz w:val="28"/>
                <w:szCs w:val="28"/>
              </w:rPr>
            </w:pPr>
            <w:r w:rsidRPr="00BC7867">
              <w:rPr>
                <w:b/>
                <w:bCs/>
                <w:i/>
                <w:iCs/>
                <w:color w:val="000000" w:themeColor="text1"/>
                <w:lang w:val="pl-PL"/>
              </w:rPr>
              <w:t>Nơi nhận:</w:t>
            </w:r>
          </w:p>
        </w:tc>
        <w:tc>
          <w:tcPr>
            <w:tcW w:w="4635" w:type="dxa"/>
          </w:tcPr>
          <w:p w:rsidR="00EC1835" w:rsidRPr="006D20CE" w:rsidRDefault="00EC1835" w:rsidP="00151E35">
            <w:pPr>
              <w:pStyle w:val="Heading3"/>
              <w:spacing w:before="12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0CE">
              <w:rPr>
                <w:rFonts w:ascii="Times New Roman" w:hAnsi="Times New Roman" w:cs="Times New Roman"/>
                <w:iCs/>
                <w:sz w:val="28"/>
                <w:szCs w:val="28"/>
              </w:rPr>
              <w:t>CHỦ TỊCH</w:t>
            </w:r>
          </w:p>
        </w:tc>
      </w:tr>
      <w:tr w:rsidR="00EC1835" w:rsidRPr="00BC7867" w:rsidTr="00EC1835">
        <w:tc>
          <w:tcPr>
            <w:tcW w:w="4655" w:type="dxa"/>
            <w:hideMark/>
          </w:tcPr>
          <w:p w:rsidR="00EC1835" w:rsidRPr="00BC7867" w:rsidRDefault="00EC1835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Văn phòng Quốc hội;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Văn phòng Chính phủ (HN-TP. HCM);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>
              <w:rPr>
                <w:color w:val="000000" w:themeColor="text1"/>
                <w:sz w:val="22"/>
                <w:lang w:val="vi-VN"/>
              </w:rPr>
              <w:t>-</w:t>
            </w:r>
            <w:r w:rsidRPr="00124980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BC7867">
              <w:rPr>
                <w:color w:val="000000" w:themeColor="text1"/>
                <w:sz w:val="22"/>
                <w:lang w:val="vi-VN"/>
              </w:rPr>
              <w:t>Bộ</w:t>
            </w:r>
            <w:r w:rsidRPr="00124980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BC7867">
              <w:rPr>
                <w:color w:val="000000" w:themeColor="text1"/>
                <w:sz w:val="22"/>
                <w:lang w:val="vi-VN"/>
              </w:rPr>
              <w:t>Tài</w:t>
            </w:r>
            <w:r w:rsidRPr="00124980">
              <w:rPr>
                <w:color w:val="000000" w:themeColor="text1"/>
                <w:sz w:val="22"/>
                <w:lang w:val="vi-VN"/>
              </w:rPr>
              <w:t xml:space="preserve"> </w:t>
            </w:r>
            <w:r w:rsidRPr="00BC7867">
              <w:rPr>
                <w:color w:val="000000" w:themeColor="text1"/>
                <w:sz w:val="22"/>
                <w:lang w:val="vi-VN"/>
              </w:rPr>
              <w:t>chính;</w:t>
            </w:r>
          </w:p>
          <w:p w:rsidR="00B84E6C" w:rsidRPr="00B84E6C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Bộ Tư pháp (Cục Kiểm tra văn bản QPPL);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Văn hóa, Thể thao và Du lịch;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Tài nguyên và Môi trường;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Khoa học và Công nghệ;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Công Thương;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Y tế;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Xây dựng;</w:t>
            </w:r>
          </w:p>
          <w:p w:rsidR="00B84E6C" w:rsidRPr="00B84E6C" w:rsidRDefault="00B84E6C" w:rsidP="00B84E6C">
            <w:pPr>
              <w:rPr>
                <w:color w:val="FF0000"/>
                <w:sz w:val="22"/>
                <w:lang w:val="vi-VN"/>
              </w:rPr>
            </w:pPr>
            <w:r w:rsidRPr="00B84E6C">
              <w:rPr>
                <w:color w:val="FF0000"/>
                <w:sz w:val="22"/>
                <w:lang w:val="vi-VN"/>
              </w:rPr>
              <w:t>- Bộ Nông nghiệp và Phát triển Nông thôn;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TT: Tỉnh ủy, HĐND, UBND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Đại biểu Quốc hội đơn vị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Đại biểu HĐND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Văn phòng Đoàn ĐBQH</w:t>
            </w:r>
            <w:r w:rsidRPr="00124980">
              <w:rPr>
                <w:color w:val="000000" w:themeColor="text1"/>
                <w:sz w:val="22"/>
                <w:lang w:val="vi-VN"/>
              </w:rPr>
              <w:t xml:space="preserve"> &amp; HĐND tỉnh</w:t>
            </w:r>
            <w:r w:rsidRPr="00BC7867">
              <w:rPr>
                <w:color w:val="000000" w:themeColor="text1"/>
                <w:sz w:val="22"/>
                <w:lang w:val="vi-VN"/>
              </w:rPr>
              <w:t>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  <w:lang w:val="vi-VN"/>
              </w:rPr>
            </w:pPr>
            <w:r w:rsidRPr="00BC7867">
              <w:rPr>
                <w:color w:val="000000" w:themeColor="text1"/>
                <w:sz w:val="22"/>
                <w:lang w:val="vi-VN"/>
              </w:rPr>
              <w:t>- UBMTTQVN và các đoàn thể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</w:rPr>
            </w:pPr>
            <w:r w:rsidRPr="00BC7867">
              <w:rPr>
                <w:color w:val="000000" w:themeColor="text1"/>
                <w:sz w:val="22"/>
              </w:rPr>
              <w:t>- Các sở, ban, ngành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</w:rPr>
            </w:pPr>
            <w:r w:rsidRPr="00BC7867">
              <w:rPr>
                <w:color w:val="000000" w:themeColor="text1"/>
                <w:sz w:val="22"/>
              </w:rPr>
              <w:t>- HĐND, UBND, UBMTTQVN cấp huyện;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</w:rPr>
            </w:pPr>
            <w:r w:rsidRPr="00BC7867">
              <w:rPr>
                <w:color w:val="000000" w:themeColor="text1"/>
                <w:sz w:val="22"/>
              </w:rPr>
              <w:t>- Cơ quan Báo, Đài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</w:rPr>
            </w:pPr>
            <w:r w:rsidRPr="00BC7867">
              <w:rPr>
                <w:color w:val="000000" w:themeColor="text1"/>
                <w:sz w:val="22"/>
              </w:rPr>
              <w:t>- Công báo tỉnh;</w:t>
            </w:r>
          </w:p>
          <w:p w:rsidR="00B84E6C" w:rsidRPr="00BC7867" w:rsidRDefault="00B84E6C" w:rsidP="00B84E6C">
            <w:pPr>
              <w:rPr>
                <w:color w:val="000000" w:themeColor="text1"/>
                <w:sz w:val="22"/>
              </w:rPr>
            </w:pPr>
            <w:r w:rsidRPr="00BC7867">
              <w:rPr>
                <w:color w:val="000000" w:themeColor="text1"/>
                <w:sz w:val="22"/>
              </w:rPr>
              <w:t>- Cổng Thông tin điện tử tỉnh;</w:t>
            </w:r>
          </w:p>
          <w:p w:rsidR="00EC1835" w:rsidRPr="00BC7867" w:rsidRDefault="00EC1835">
            <w:pPr>
              <w:rPr>
                <w:color w:val="000000" w:themeColor="text1"/>
                <w:sz w:val="28"/>
              </w:rPr>
            </w:pPr>
            <w:r w:rsidRPr="00BC7867">
              <w:rPr>
                <w:color w:val="000000" w:themeColor="text1"/>
                <w:sz w:val="22"/>
              </w:rPr>
              <w:t>- Lưu:</w:t>
            </w:r>
            <w:r w:rsidRPr="00BC7867">
              <w:rPr>
                <w:b/>
                <w:color w:val="000000" w:themeColor="text1"/>
              </w:rPr>
              <w:t xml:space="preserve"> </w:t>
            </w:r>
            <w:r w:rsidRPr="00BC7867">
              <w:rPr>
                <w:bCs/>
                <w:color w:val="000000" w:themeColor="text1"/>
                <w:sz w:val="22"/>
              </w:rPr>
              <w:t>VT.</w:t>
            </w:r>
          </w:p>
        </w:tc>
        <w:tc>
          <w:tcPr>
            <w:tcW w:w="4635" w:type="dxa"/>
          </w:tcPr>
          <w:p w:rsidR="00EC1835" w:rsidRPr="006D20CE" w:rsidRDefault="00EC1835" w:rsidP="00151E35">
            <w:pPr>
              <w:rPr>
                <w:iCs/>
                <w:sz w:val="28"/>
              </w:rPr>
            </w:pPr>
          </w:p>
          <w:p w:rsidR="00EC1835" w:rsidRPr="006D20CE" w:rsidRDefault="00EC1835" w:rsidP="00151E35">
            <w:pPr>
              <w:rPr>
                <w:iCs/>
                <w:sz w:val="28"/>
              </w:rPr>
            </w:pPr>
          </w:p>
          <w:p w:rsidR="00EC1835" w:rsidRPr="006D20CE" w:rsidRDefault="00EC1835" w:rsidP="00151E35">
            <w:pPr>
              <w:rPr>
                <w:iCs/>
                <w:sz w:val="28"/>
              </w:rPr>
            </w:pPr>
          </w:p>
          <w:p w:rsidR="00EC1835" w:rsidRPr="006D20CE" w:rsidRDefault="00EC1835" w:rsidP="00151E35">
            <w:pPr>
              <w:rPr>
                <w:iCs/>
                <w:sz w:val="28"/>
              </w:rPr>
            </w:pPr>
          </w:p>
          <w:p w:rsidR="00EC1835" w:rsidRPr="006D20CE" w:rsidRDefault="00EC1835" w:rsidP="00151E35">
            <w:pPr>
              <w:rPr>
                <w:iCs/>
                <w:sz w:val="28"/>
              </w:rPr>
            </w:pPr>
          </w:p>
          <w:p w:rsidR="00EC1835" w:rsidRPr="006D20CE" w:rsidRDefault="00EC1835" w:rsidP="00151E35">
            <w:pPr>
              <w:jc w:val="center"/>
              <w:rPr>
                <w:b/>
                <w:iCs/>
                <w:sz w:val="28"/>
              </w:rPr>
            </w:pPr>
            <w:r w:rsidRPr="006D20CE">
              <w:rPr>
                <w:b/>
                <w:iCs/>
                <w:sz w:val="28"/>
              </w:rPr>
              <w:t>Trần Văn Huyến</w:t>
            </w:r>
          </w:p>
        </w:tc>
      </w:tr>
    </w:tbl>
    <w:p w:rsidR="00F56821" w:rsidRDefault="00F56821" w:rsidP="00F5682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  <w:lang w:val="fr-FR"/>
        </w:rPr>
        <w:t xml:space="preserve">* </w:t>
      </w:r>
      <w:r>
        <w:rPr>
          <w:i/>
          <w:sz w:val="28"/>
          <w:szCs w:val="28"/>
          <w:lang w:val="fr-FR"/>
        </w:rPr>
        <w:t xml:space="preserve">Các phụ lục đính kèm, mời quý đại biểu xem tại </w:t>
      </w:r>
      <w:r w:rsidRPr="00A25529">
        <w:rPr>
          <w:bCs/>
          <w:i/>
          <w:color w:val="000000" w:themeColor="text1"/>
          <w:sz w:val="28"/>
          <w:szCs w:val="28"/>
          <w:lang w:val="nl-NL"/>
        </w:rPr>
        <w:t>Tờ trình số</w:t>
      </w:r>
      <w:r>
        <w:rPr>
          <w:bCs/>
          <w:i/>
          <w:color w:val="000000" w:themeColor="text1"/>
          <w:sz w:val="28"/>
          <w:szCs w:val="28"/>
          <w:lang w:val="nl-NL"/>
        </w:rPr>
        <w:t xml:space="preserve"> 181</w:t>
      </w:r>
      <w:r w:rsidRPr="00A25529">
        <w:rPr>
          <w:bCs/>
          <w:i/>
          <w:color w:val="000000" w:themeColor="text1"/>
          <w:sz w:val="28"/>
          <w:szCs w:val="28"/>
          <w:lang w:val="nl-NL"/>
        </w:rPr>
        <w:t xml:space="preserve">/TTr-UBND ngày </w:t>
      </w:r>
      <w:r>
        <w:rPr>
          <w:bCs/>
          <w:i/>
          <w:color w:val="000000" w:themeColor="text1"/>
          <w:sz w:val="28"/>
          <w:szCs w:val="28"/>
          <w:lang w:val="nl-NL"/>
        </w:rPr>
        <w:t xml:space="preserve">20 </w:t>
      </w:r>
      <w:r w:rsidRPr="00A25529">
        <w:rPr>
          <w:bCs/>
          <w:i/>
          <w:color w:val="000000" w:themeColor="text1"/>
          <w:sz w:val="28"/>
          <w:szCs w:val="28"/>
          <w:lang w:val="nl-NL"/>
        </w:rPr>
        <w:t xml:space="preserve">tháng </w:t>
      </w:r>
      <w:r>
        <w:rPr>
          <w:bCs/>
          <w:i/>
          <w:color w:val="000000" w:themeColor="text1"/>
          <w:sz w:val="28"/>
          <w:szCs w:val="28"/>
          <w:lang w:val="nl-NL"/>
        </w:rPr>
        <w:t xml:space="preserve">11 </w:t>
      </w:r>
      <w:r w:rsidRPr="00A25529">
        <w:rPr>
          <w:bCs/>
          <w:i/>
          <w:color w:val="000000" w:themeColor="text1"/>
          <w:sz w:val="28"/>
          <w:szCs w:val="28"/>
          <w:lang w:val="nl-NL"/>
        </w:rPr>
        <w:t>năm 2021 của Ủy ban nhân dân tỉnh Hậu Giang</w:t>
      </w:r>
    </w:p>
    <w:p w:rsidR="000555E0" w:rsidRPr="00BC7867" w:rsidRDefault="000555E0" w:rsidP="00014EBE">
      <w:pPr>
        <w:spacing w:before="80" w:line="340" w:lineRule="exact"/>
        <w:jc w:val="both"/>
        <w:rPr>
          <w:rFonts w:eastAsia="MS Mincho"/>
          <w:color w:val="000000" w:themeColor="text1"/>
          <w:sz w:val="28"/>
          <w:szCs w:val="28"/>
          <w:lang w:val="nl-NL" w:eastAsia="ja-JP"/>
        </w:rPr>
      </w:pPr>
    </w:p>
    <w:sectPr w:rsidR="000555E0" w:rsidRPr="00BC7867" w:rsidSect="00757DBD">
      <w:headerReference w:type="even" r:id="rId9"/>
      <w:headerReference w:type="default" r:id="rId10"/>
      <w:footerReference w:type="default" r:id="rId11"/>
      <w:pgSz w:w="11909" w:h="16834" w:code="9"/>
      <w:pgMar w:top="1134" w:right="1134" w:bottom="1134" w:left="1701" w:header="34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63" w:rsidRDefault="00507D63">
      <w:r>
        <w:separator/>
      </w:r>
    </w:p>
  </w:endnote>
  <w:endnote w:type="continuationSeparator" w:id="0">
    <w:p w:rsidR="00507D63" w:rsidRDefault="0050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C5" w:rsidRDefault="004E0AC5" w:rsidP="004E0AC5">
    <w:pPr>
      <w:pStyle w:val="Footer"/>
      <w:jc w:val="right"/>
    </w:pPr>
  </w:p>
  <w:p w:rsidR="004E0AC5" w:rsidRDefault="004E0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63" w:rsidRDefault="00507D63">
      <w:r>
        <w:separator/>
      </w:r>
    </w:p>
  </w:footnote>
  <w:footnote w:type="continuationSeparator" w:id="0">
    <w:p w:rsidR="00507D63" w:rsidRDefault="0050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89" w:rsidRDefault="00495889" w:rsidP="003D36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889" w:rsidRDefault="004958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12686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941CB3" w:rsidRDefault="00941CB3">
        <w:pPr>
          <w:pStyle w:val="Header"/>
          <w:jc w:val="center"/>
        </w:pPr>
      </w:p>
      <w:p w:rsidR="003173D7" w:rsidRPr="00380B27" w:rsidRDefault="003173D7">
        <w:pPr>
          <w:pStyle w:val="Header"/>
          <w:jc w:val="center"/>
          <w:rPr>
            <w:sz w:val="28"/>
            <w:szCs w:val="28"/>
          </w:rPr>
        </w:pPr>
        <w:r w:rsidRPr="00380B27">
          <w:rPr>
            <w:sz w:val="28"/>
            <w:szCs w:val="28"/>
          </w:rPr>
          <w:fldChar w:fldCharType="begin"/>
        </w:r>
        <w:r w:rsidRPr="00380B27">
          <w:rPr>
            <w:sz w:val="28"/>
            <w:szCs w:val="28"/>
          </w:rPr>
          <w:instrText xml:space="preserve"> PAGE   \* MERGEFORMAT </w:instrText>
        </w:r>
        <w:r w:rsidRPr="00380B27">
          <w:rPr>
            <w:sz w:val="28"/>
            <w:szCs w:val="28"/>
          </w:rPr>
          <w:fldChar w:fldCharType="separate"/>
        </w:r>
        <w:r w:rsidR="00664B97">
          <w:rPr>
            <w:noProof/>
            <w:sz w:val="28"/>
            <w:szCs w:val="28"/>
          </w:rPr>
          <w:t>2</w:t>
        </w:r>
        <w:r w:rsidRPr="00380B27">
          <w:rPr>
            <w:noProof/>
            <w:sz w:val="28"/>
            <w:szCs w:val="28"/>
          </w:rPr>
          <w:fldChar w:fldCharType="end"/>
        </w:r>
      </w:p>
    </w:sdtContent>
  </w:sdt>
  <w:p w:rsidR="00495889" w:rsidRDefault="004958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7472"/>
    <w:multiLevelType w:val="hybridMultilevel"/>
    <w:tmpl w:val="88D868DE"/>
    <w:lvl w:ilvl="0" w:tplc="93385C0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10"/>
    <w:rsid w:val="000028B0"/>
    <w:rsid w:val="00002B10"/>
    <w:rsid w:val="00004820"/>
    <w:rsid w:val="00004BAC"/>
    <w:rsid w:val="000062BA"/>
    <w:rsid w:val="00007C5E"/>
    <w:rsid w:val="00014372"/>
    <w:rsid w:val="00014EBE"/>
    <w:rsid w:val="00014F25"/>
    <w:rsid w:val="00014F27"/>
    <w:rsid w:val="0001624F"/>
    <w:rsid w:val="000178A2"/>
    <w:rsid w:val="00021F4D"/>
    <w:rsid w:val="00022EDB"/>
    <w:rsid w:val="000241B7"/>
    <w:rsid w:val="00024562"/>
    <w:rsid w:val="00030CDA"/>
    <w:rsid w:val="000320E1"/>
    <w:rsid w:val="0003476C"/>
    <w:rsid w:val="00035F7E"/>
    <w:rsid w:val="0003611D"/>
    <w:rsid w:val="00037D1A"/>
    <w:rsid w:val="000445D8"/>
    <w:rsid w:val="00044BC7"/>
    <w:rsid w:val="00044D79"/>
    <w:rsid w:val="00045979"/>
    <w:rsid w:val="00045D0B"/>
    <w:rsid w:val="00047580"/>
    <w:rsid w:val="000537FC"/>
    <w:rsid w:val="0005473E"/>
    <w:rsid w:val="000555E0"/>
    <w:rsid w:val="000558C8"/>
    <w:rsid w:val="0005609E"/>
    <w:rsid w:val="00056CFB"/>
    <w:rsid w:val="00057700"/>
    <w:rsid w:val="00057C42"/>
    <w:rsid w:val="0006093D"/>
    <w:rsid w:val="00062722"/>
    <w:rsid w:val="00063C72"/>
    <w:rsid w:val="00064380"/>
    <w:rsid w:val="00065DF4"/>
    <w:rsid w:val="00066B49"/>
    <w:rsid w:val="00074483"/>
    <w:rsid w:val="00074C53"/>
    <w:rsid w:val="00080327"/>
    <w:rsid w:val="000814A2"/>
    <w:rsid w:val="00083C5C"/>
    <w:rsid w:val="00084B60"/>
    <w:rsid w:val="0008571B"/>
    <w:rsid w:val="00085EDB"/>
    <w:rsid w:val="00086E03"/>
    <w:rsid w:val="0009059F"/>
    <w:rsid w:val="00091733"/>
    <w:rsid w:val="000A0004"/>
    <w:rsid w:val="000A56E4"/>
    <w:rsid w:val="000A5BF1"/>
    <w:rsid w:val="000B0BDC"/>
    <w:rsid w:val="000B14F3"/>
    <w:rsid w:val="000B1BD4"/>
    <w:rsid w:val="000B327A"/>
    <w:rsid w:val="000B61A4"/>
    <w:rsid w:val="000B72B2"/>
    <w:rsid w:val="000B77CF"/>
    <w:rsid w:val="000C321B"/>
    <w:rsid w:val="000C3FF1"/>
    <w:rsid w:val="000C5872"/>
    <w:rsid w:val="000C6096"/>
    <w:rsid w:val="000C62BA"/>
    <w:rsid w:val="000C691C"/>
    <w:rsid w:val="000D1D99"/>
    <w:rsid w:val="000D5E5C"/>
    <w:rsid w:val="000D5E74"/>
    <w:rsid w:val="000D61E4"/>
    <w:rsid w:val="000E13B6"/>
    <w:rsid w:val="000E7A15"/>
    <w:rsid w:val="000F77F9"/>
    <w:rsid w:val="00100C9D"/>
    <w:rsid w:val="00100D6C"/>
    <w:rsid w:val="001031EE"/>
    <w:rsid w:val="001104BA"/>
    <w:rsid w:val="00111A0A"/>
    <w:rsid w:val="001151AD"/>
    <w:rsid w:val="00115EBC"/>
    <w:rsid w:val="00116EB6"/>
    <w:rsid w:val="00123C1C"/>
    <w:rsid w:val="00124980"/>
    <w:rsid w:val="00126570"/>
    <w:rsid w:val="00126CA9"/>
    <w:rsid w:val="00130109"/>
    <w:rsid w:val="0013203B"/>
    <w:rsid w:val="001348A1"/>
    <w:rsid w:val="0013716B"/>
    <w:rsid w:val="00141247"/>
    <w:rsid w:val="001420EA"/>
    <w:rsid w:val="0014278C"/>
    <w:rsid w:val="00142F23"/>
    <w:rsid w:val="001437AB"/>
    <w:rsid w:val="001512CD"/>
    <w:rsid w:val="00152C22"/>
    <w:rsid w:val="00152D2A"/>
    <w:rsid w:val="00153B24"/>
    <w:rsid w:val="001606C0"/>
    <w:rsid w:val="001609F5"/>
    <w:rsid w:val="00161193"/>
    <w:rsid w:val="001709F4"/>
    <w:rsid w:val="00170A2F"/>
    <w:rsid w:val="00174276"/>
    <w:rsid w:val="00175C94"/>
    <w:rsid w:val="001766CC"/>
    <w:rsid w:val="00180CF8"/>
    <w:rsid w:val="0018117C"/>
    <w:rsid w:val="001833FE"/>
    <w:rsid w:val="00183C51"/>
    <w:rsid w:val="0019221D"/>
    <w:rsid w:val="00192952"/>
    <w:rsid w:val="00192DC3"/>
    <w:rsid w:val="00193058"/>
    <w:rsid w:val="0019399E"/>
    <w:rsid w:val="0019400F"/>
    <w:rsid w:val="0019567F"/>
    <w:rsid w:val="001A2D48"/>
    <w:rsid w:val="001A64C5"/>
    <w:rsid w:val="001A7D01"/>
    <w:rsid w:val="001B0223"/>
    <w:rsid w:val="001B0F89"/>
    <w:rsid w:val="001B38EF"/>
    <w:rsid w:val="001B6E93"/>
    <w:rsid w:val="001B7624"/>
    <w:rsid w:val="001C3758"/>
    <w:rsid w:val="001C5D8D"/>
    <w:rsid w:val="001C6740"/>
    <w:rsid w:val="001D0370"/>
    <w:rsid w:val="001D0E04"/>
    <w:rsid w:val="001D13D3"/>
    <w:rsid w:val="001D1E42"/>
    <w:rsid w:val="001D3355"/>
    <w:rsid w:val="001D3997"/>
    <w:rsid w:val="001D501A"/>
    <w:rsid w:val="001D5D65"/>
    <w:rsid w:val="001D6E8D"/>
    <w:rsid w:val="001D7154"/>
    <w:rsid w:val="001E1640"/>
    <w:rsid w:val="001E50C6"/>
    <w:rsid w:val="001E5E85"/>
    <w:rsid w:val="001F0A4D"/>
    <w:rsid w:val="001F1D16"/>
    <w:rsid w:val="001F2E63"/>
    <w:rsid w:val="001F33DC"/>
    <w:rsid w:val="001F48FC"/>
    <w:rsid w:val="001F4B86"/>
    <w:rsid w:val="001F5201"/>
    <w:rsid w:val="001F7AA6"/>
    <w:rsid w:val="002009C9"/>
    <w:rsid w:val="002016F4"/>
    <w:rsid w:val="00202B37"/>
    <w:rsid w:val="00205577"/>
    <w:rsid w:val="0021008D"/>
    <w:rsid w:val="00210B78"/>
    <w:rsid w:val="00213199"/>
    <w:rsid w:val="0021678B"/>
    <w:rsid w:val="00216FFC"/>
    <w:rsid w:val="00220263"/>
    <w:rsid w:val="00227F2B"/>
    <w:rsid w:val="00231C48"/>
    <w:rsid w:val="00231CAE"/>
    <w:rsid w:val="00232F53"/>
    <w:rsid w:val="002351F8"/>
    <w:rsid w:val="00235B4E"/>
    <w:rsid w:val="00237E72"/>
    <w:rsid w:val="002410FF"/>
    <w:rsid w:val="00241D61"/>
    <w:rsid w:val="002442E2"/>
    <w:rsid w:val="00245171"/>
    <w:rsid w:val="00246268"/>
    <w:rsid w:val="00250FEF"/>
    <w:rsid w:val="002519A9"/>
    <w:rsid w:val="002541D0"/>
    <w:rsid w:val="00255D65"/>
    <w:rsid w:val="00261C81"/>
    <w:rsid w:val="00261D59"/>
    <w:rsid w:val="00262112"/>
    <w:rsid w:val="002623FE"/>
    <w:rsid w:val="002637AE"/>
    <w:rsid w:val="002653C4"/>
    <w:rsid w:val="00274B11"/>
    <w:rsid w:val="00274D7D"/>
    <w:rsid w:val="0028025E"/>
    <w:rsid w:val="002821C3"/>
    <w:rsid w:val="002831CA"/>
    <w:rsid w:val="0029075F"/>
    <w:rsid w:val="002923BB"/>
    <w:rsid w:val="0029355E"/>
    <w:rsid w:val="00293936"/>
    <w:rsid w:val="0029407F"/>
    <w:rsid w:val="002A37D0"/>
    <w:rsid w:val="002A5031"/>
    <w:rsid w:val="002A6EDC"/>
    <w:rsid w:val="002B0364"/>
    <w:rsid w:val="002B0445"/>
    <w:rsid w:val="002B0FBA"/>
    <w:rsid w:val="002B2DEE"/>
    <w:rsid w:val="002B4A20"/>
    <w:rsid w:val="002B6674"/>
    <w:rsid w:val="002C2429"/>
    <w:rsid w:val="002C466C"/>
    <w:rsid w:val="002C4DA9"/>
    <w:rsid w:val="002C6413"/>
    <w:rsid w:val="002C7423"/>
    <w:rsid w:val="002C7E09"/>
    <w:rsid w:val="002D471F"/>
    <w:rsid w:val="002D4ABE"/>
    <w:rsid w:val="002D7278"/>
    <w:rsid w:val="002E0C2C"/>
    <w:rsid w:val="002E78FB"/>
    <w:rsid w:val="002F09E3"/>
    <w:rsid w:val="002F3058"/>
    <w:rsid w:val="002F430A"/>
    <w:rsid w:val="002F5556"/>
    <w:rsid w:val="002F6555"/>
    <w:rsid w:val="002F6D6D"/>
    <w:rsid w:val="002F7215"/>
    <w:rsid w:val="0030257B"/>
    <w:rsid w:val="00302599"/>
    <w:rsid w:val="00303E45"/>
    <w:rsid w:val="00306A1B"/>
    <w:rsid w:val="0030795F"/>
    <w:rsid w:val="003115AD"/>
    <w:rsid w:val="0031569D"/>
    <w:rsid w:val="00315A73"/>
    <w:rsid w:val="0031623D"/>
    <w:rsid w:val="003173D7"/>
    <w:rsid w:val="00317DBC"/>
    <w:rsid w:val="00320E99"/>
    <w:rsid w:val="00322247"/>
    <w:rsid w:val="00327D7A"/>
    <w:rsid w:val="00330C8E"/>
    <w:rsid w:val="00333094"/>
    <w:rsid w:val="00335097"/>
    <w:rsid w:val="00335828"/>
    <w:rsid w:val="003419DC"/>
    <w:rsid w:val="00346459"/>
    <w:rsid w:val="00346CA7"/>
    <w:rsid w:val="00347E96"/>
    <w:rsid w:val="00347F58"/>
    <w:rsid w:val="00352485"/>
    <w:rsid w:val="00355AA0"/>
    <w:rsid w:val="0035656D"/>
    <w:rsid w:val="00356B52"/>
    <w:rsid w:val="00356EFE"/>
    <w:rsid w:val="00366843"/>
    <w:rsid w:val="00366E6F"/>
    <w:rsid w:val="00367701"/>
    <w:rsid w:val="00371C7D"/>
    <w:rsid w:val="00372328"/>
    <w:rsid w:val="00372367"/>
    <w:rsid w:val="00375A5F"/>
    <w:rsid w:val="00377B94"/>
    <w:rsid w:val="003808FA"/>
    <w:rsid w:val="00380B27"/>
    <w:rsid w:val="00381198"/>
    <w:rsid w:val="00385212"/>
    <w:rsid w:val="00385A5E"/>
    <w:rsid w:val="00385C93"/>
    <w:rsid w:val="003860D0"/>
    <w:rsid w:val="003901CE"/>
    <w:rsid w:val="0039202A"/>
    <w:rsid w:val="0039360C"/>
    <w:rsid w:val="00395F07"/>
    <w:rsid w:val="003A0933"/>
    <w:rsid w:val="003A12E5"/>
    <w:rsid w:val="003B456C"/>
    <w:rsid w:val="003B6420"/>
    <w:rsid w:val="003B6A01"/>
    <w:rsid w:val="003B7A3B"/>
    <w:rsid w:val="003C1308"/>
    <w:rsid w:val="003C1638"/>
    <w:rsid w:val="003C2DD7"/>
    <w:rsid w:val="003C4A3D"/>
    <w:rsid w:val="003D060E"/>
    <w:rsid w:val="003D12E1"/>
    <w:rsid w:val="003D146E"/>
    <w:rsid w:val="003D20AD"/>
    <w:rsid w:val="003D367C"/>
    <w:rsid w:val="003E025E"/>
    <w:rsid w:val="003E2CE8"/>
    <w:rsid w:val="003E54C8"/>
    <w:rsid w:val="003E59AA"/>
    <w:rsid w:val="003E6442"/>
    <w:rsid w:val="003E762B"/>
    <w:rsid w:val="003F0503"/>
    <w:rsid w:val="003F347F"/>
    <w:rsid w:val="004001CD"/>
    <w:rsid w:val="004004DC"/>
    <w:rsid w:val="004008F2"/>
    <w:rsid w:val="00403066"/>
    <w:rsid w:val="00403807"/>
    <w:rsid w:val="004054C1"/>
    <w:rsid w:val="004056DE"/>
    <w:rsid w:val="0041025C"/>
    <w:rsid w:val="00411507"/>
    <w:rsid w:val="00412784"/>
    <w:rsid w:val="004134B9"/>
    <w:rsid w:val="00415813"/>
    <w:rsid w:val="00415FAB"/>
    <w:rsid w:val="00417031"/>
    <w:rsid w:val="00424AD4"/>
    <w:rsid w:val="00425231"/>
    <w:rsid w:val="004271CB"/>
    <w:rsid w:val="00427A36"/>
    <w:rsid w:val="00427F7C"/>
    <w:rsid w:val="004309AB"/>
    <w:rsid w:val="00431A14"/>
    <w:rsid w:val="00434658"/>
    <w:rsid w:val="00434CFC"/>
    <w:rsid w:val="004357BB"/>
    <w:rsid w:val="00437301"/>
    <w:rsid w:val="00440231"/>
    <w:rsid w:val="00442BDB"/>
    <w:rsid w:val="004437EA"/>
    <w:rsid w:val="00443BCF"/>
    <w:rsid w:val="00444436"/>
    <w:rsid w:val="0045103C"/>
    <w:rsid w:val="00451230"/>
    <w:rsid w:val="00456312"/>
    <w:rsid w:val="00457267"/>
    <w:rsid w:val="00460C5C"/>
    <w:rsid w:val="00460DD7"/>
    <w:rsid w:val="00463ACE"/>
    <w:rsid w:val="004648D3"/>
    <w:rsid w:val="004666A9"/>
    <w:rsid w:val="00467009"/>
    <w:rsid w:val="004706EE"/>
    <w:rsid w:val="00470C98"/>
    <w:rsid w:val="00473D5A"/>
    <w:rsid w:val="0047458A"/>
    <w:rsid w:val="00476224"/>
    <w:rsid w:val="00481EA5"/>
    <w:rsid w:val="004900E9"/>
    <w:rsid w:val="00492F5B"/>
    <w:rsid w:val="00492F73"/>
    <w:rsid w:val="00495889"/>
    <w:rsid w:val="00496F5C"/>
    <w:rsid w:val="004A7185"/>
    <w:rsid w:val="004B10F0"/>
    <w:rsid w:val="004B1B6E"/>
    <w:rsid w:val="004B2510"/>
    <w:rsid w:val="004B3397"/>
    <w:rsid w:val="004C1EAE"/>
    <w:rsid w:val="004D7CB6"/>
    <w:rsid w:val="004E03EB"/>
    <w:rsid w:val="004E0AC5"/>
    <w:rsid w:val="004E0ED3"/>
    <w:rsid w:val="004E2DEF"/>
    <w:rsid w:val="004E4012"/>
    <w:rsid w:val="004E4F93"/>
    <w:rsid w:val="004E5E86"/>
    <w:rsid w:val="004E70FC"/>
    <w:rsid w:val="004E7ADA"/>
    <w:rsid w:val="004F0362"/>
    <w:rsid w:val="004F109F"/>
    <w:rsid w:val="004F1E28"/>
    <w:rsid w:val="004F2D0F"/>
    <w:rsid w:val="005000B3"/>
    <w:rsid w:val="005003EB"/>
    <w:rsid w:val="00504D80"/>
    <w:rsid w:val="0050677A"/>
    <w:rsid w:val="00507D63"/>
    <w:rsid w:val="00514B9D"/>
    <w:rsid w:val="00515D57"/>
    <w:rsid w:val="00516CE4"/>
    <w:rsid w:val="00517EF7"/>
    <w:rsid w:val="005210B4"/>
    <w:rsid w:val="005214F3"/>
    <w:rsid w:val="005229FF"/>
    <w:rsid w:val="00525603"/>
    <w:rsid w:val="005258B3"/>
    <w:rsid w:val="00526BAE"/>
    <w:rsid w:val="00531142"/>
    <w:rsid w:val="005332E0"/>
    <w:rsid w:val="0053518C"/>
    <w:rsid w:val="005424FA"/>
    <w:rsid w:val="00544535"/>
    <w:rsid w:val="005459F6"/>
    <w:rsid w:val="005578C0"/>
    <w:rsid w:val="00557C1C"/>
    <w:rsid w:val="00557E43"/>
    <w:rsid w:val="00560EA3"/>
    <w:rsid w:val="0056359C"/>
    <w:rsid w:val="0056486B"/>
    <w:rsid w:val="0056723A"/>
    <w:rsid w:val="00570DB2"/>
    <w:rsid w:val="00571768"/>
    <w:rsid w:val="005742F8"/>
    <w:rsid w:val="005750AA"/>
    <w:rsid w:val="00577894"/>
    <w:rsid w:val="00581E1A"/>
    <w:rsid w:val="005827C3"/>
    <w:rsid w:val="00582BDA"/>
    <w:rsid w:val="00586C2A"/>
    <w:rsid w:val="00594931"/>
    <w:rsid w:val="00594F76"/>
    <w:rsid w:val="005953B8"/>
    <w:rsid w:val="00595CC4"/>
    <w:rsid w:val="005A00D0"/>
    <w:rsid w:val="005A050E"/>
    <w:rsid w:val="005A2202"/>
    <w:rsid w:val="005A22F3"/>
    <w:rsid w:val="005A2B75"/>
    <w:rsid w:val="005A2F66"/>
    <w:rsid w:val="005A334F"/>
    <w:rsid w:val="005B1B59"/>
    <w:rsid w:val="005B1E4A"/>
    <w:rsid w:val="005B2AE6"/>
    <w:rsid w:val="005B3EB1"/>
    <w:rsid w:val="005B4D98"/>
    <w:rsid w:val="005C0E9B"/>
    <w:rsid w:val="005C140B"/>
    <w:rsid w:val="005C5347"/>
    <w:rsid w:val="005C5F15"/>
    <w:rsid w:val="005C6A04"/>
    <w:rsid w:val="005D1306"/>
    <w:rsid w:val="005D1982"/>
    <w:rsid w:val="005D2A95"/>
    <w:rsid w:val="005D46FB"/>
    <w:rsid w:val="005D782A"/>
    <w:rsid w:val="005E0FBB"/>
    <w:rsid w:val="005E2BB4"/>
    <w:rsid w:val="005E308F"/>
    <w:rsid w:val="005E7A61"/>
    <w:rsid w:val="005F0904"/>
    <w:rsid w:val="005F22E3"/>
    <w:rsid w:val="005F25E1"/>
    <w:rsid w:val="005F283B"/>
    <w:rsid w:val="005F2B2C"/>
    <w:rsid w:val="005F3D48"/>
    <w:rsid w:val="005F4AC7"/>
    <w:rsid w:val="005F5B9F"/>
    <w:rsid w:val="006029FE"/>
    <w:rsid w:val="006132A5"/>
    <w:rsid w:val="00613A52"/>
    <w:rsid w:val="00613DDB"/>
    <w:rsid w:val="0061637E"/>
    <w:rsid w:val="00616B28"/>
    <w:rsid w:val="00616B8C"/>
    <w:rsid w:val="00620808"/>
    <w:rsid w:val="00620F83"/>
    <w:rsid w:val="00624053"/>
    <w:rsid w:val="006267BC"/>
    <w:rsid w:val="0062703B"/>
    <w:rsid w:val="006304E6"/>
    <w:rsid w:val="00631596"/>
    <w:rsid w:val="00631869"/>
    <w:rsid w:val="00637053"/>
    <w:rsid w:val="006417F0"/>
    <w:rsid w:val="0064186C"/>
    <w:rsid w:val="006423FD"/>
    <w:rsid w:val="00644C0E"/>
    <w:rsid w:val="0064536E"/>
    <w:rsid w:val="00645632"/>
    <w:rsid w:val="00653FBD"/>
    <w:rsid w:val="00657D84"/>
    <w:rsid w:val="0066089A"/>
    <w:rsid w:val="0066129B"/>
    <w:rsid w:val="00662761"/>
    <w:rsid w:val="006627CD"/>
    <w:rsid w:val="00663CB9"/>
    <w:rsid w:val="00664B97"/>
    <w:rsid w:val="00665EC8"/>
    <w:rsid w:val="00671084"/>
    <w:rsid w:val="00675CD0"/>
    <w:rsid w:val="00680ED9"/>
    <w:rsid w:val="00685968"/>
    <w:rsid w:val="006A2F4D"/>
    <w:rsid w:val="006A32AF"/>
    <w:rsid w:val="006A3AE4"/>
    <w:rsid w:val="006B3834"/>
    <w:rsid w:val="006B3DF3"/>
    <w:rsid w:val="006C1034"/>
    <w:rsid w:val="006C1F31"/>
    <w:rsid w:val="006C230E"/>
    <w:rsid w:val="006C28A2"/>
    <w:rsid w:val="006C308B"/>
    <w:rsid w:val="006C3235"/>
    <w:rsid w:val="006D05C1"/>
    <w:rsid w:val="006D7AEF"/>
    <w:rsid w:val="006E0553"/>
    <w:rsid w:val="006E4C21"/>
    <w:rsid w:val="006E4E20"/>
    <w:rsid w:val="006E7E98"/>
    <w:rsid w:val="006F13AF"/>
    <w:rsid w:val="006F1536"/>
    <w:rsid w:val="006F5474"/>
    <w:rsid w:val="006F5FF0"/>
    <w:rsid w:val="00702D0C"/>
    <w:rsid w:val="00704511"/>
    <w:rsid w:val="00706B87"/>
    <w:rsid w:val="00707800"/>
    <w:rsid w:val="00707C13"/>
    <w:rsid w:val="00711D09"/>
    <w:rsid w:val="00717AE1"/>
    <w:rsid w:val="007205AF"/>
    <w:rsid w:val="00720917"/>
    <w:rsid w:val="00722812"/>
    <w:rsid w:val="007232D3"/>
    <w:rsid w:val="00723BA0"/>
    <w:rsid w:val="00723DCC"/>
    <w:rsid w:val="00723E8A"/>
    <w:rsid w:val="00742CEA"/>
    <w:rsid w:val="00744188"/>
    <w:rsid w:val="00752716"/>
    <w:rsid w:val="00753BA5"/>
    <w:rsid w:val="00754A73"/>
    <w:rsid w:val="007576DF"/>
    <w:rsid w:val="00757B95"/>
    <w:rsid w:val="00757DBD"/>
    <w:rsid w:val="00761DBA"/>
    <w:rsid w:val="00761FF5"/>
    <w:rsid w:val="007654BB"/>
    <w:rsid w:val="007658B2"/>
    <w:rsid w:val="00767228"/>
    <w:rsid w:val="007707BC"/>
    <w:rsid w:val="007736C2"/>
    <w:rsid w:val="007752AD"/>
    <w:rsid w:val="00775C63"/>
    <w:rsid w:val="00776057"/>
    <w:rsid w:val="00782C09"/>
    <w:rsid w:val="007831D8"/>
    <w:rsid w:val="00783A94"/>
    <w:rsid w:val="007868EC"/>
    <w:rsid w:val="0078690C"/>
    <w:rsid w:val="00786F87"/>
    <w:rsid w:val="00787194"/>
    <w:rsid w:val="007876A2"/>
    <w:rsid w:val="00790BC8"/>
    <w:rsid w:val="00792BB6"/>
    <w:rsid w:val="00792DFC"/>
    <w:rsid w:val="0079755B"/>
    <w:rsid w:val="007A0340"/>
    <w:rsid w:val="007A0910"/>
    <w:rsid w:val="007A10FD"/>
    <w:rsid w:val="007A3DC6"/>
    <w:rsid w:val="007B0959"/>
    <w:rsid w:val="007B4838"/>
    <w:rsid w:val="007B5634"/>
    <w:rsid w:val="007B570A"/>
    <w:rsid w:val="007D1495"/>
    <w:rsid w:val="007D2C73"/>
    <w:rsid w:val="007D5CC6"/>
    <w:rsid w:val="007E0799"/>
    <w:rsid w:val="007E34FC"/>
    <w:rsid w:val="007E5019"/>
    <w:rsid w:val="007E5A7D"/>
    <w:rsid w:val="007F2DBE"/>
    <w:rsid w:val="007F303B"/>
    <w:rsid w:val="007F6889"/>
    <w:rsid w:val="007F6FE8"/>
    <w:rsid w:val="007F7A64"/>
    <w:rsid w:val="0080052D"/>
    <w:rsid w:val="00800DD1"/>
    <w:rsid w:val="00805664"/>
    <w:rsid w:val="008076D0"/>
    <w:rsid w:val="00807B51"/>
    <w:rsid w:val="0081024F"/>
    <w:rsid w:val="008209E7"/>
    <w:rsid w:val="00823C61"/>
    <w:rsid w:val="00823E1F"/>
    <w:rsid w:val="00824123"/>
    <w:rsid w:val="00826E92"/>
    <w:rsid w:val="00832B3B"/>
    <w:rsid w:val="00835447"/>
    <w:rsid w:val="0083707A"/>
    <w:rsid w:val="0084332F"/>
    <w:rsid w:val="0084613A"/>
    <w:rsid w:val="00847843"/>
    <w:rsid w:val="00852A15"/>
    <w:rsid w:val="0085360B"/>
    <w:rsid w:val="00853D27"/>
    <w:rsid w:val="00857058"/>
    <w:rsid w:val="00870731"/>
    <w:rsid w:val="00871099"/>
    <w:rsid w:val="00872465"/>
    <w:rsid w:val="0087772A"/>
    <w:rsid w:val="00880BC9"/>
    <w:rsid w:val="0088221A"/>
    <w:rsid w:val="00884FD6"/>
    <w:rsid w:val="00886DD4"/>
    <w:rsid w:val="0089023E"/>
    <w:rsid w:val="008909E8"/>
    <w:rsid w:val="00890D62"/>
    <w:rsid w:val="00890ED1"/>
    <w:rsid w:val="00891406"/>
    <w:rsid w:val="008946D6"/>
    <w:rsid w:val="00895263"/>
    <w:rsid w:val="008A0008"/>
    <w:rsid w:val="008A1D06"/>
    <w:rsid w:val="008A2AD8"/>
    <w:rsid w:val="008A6E01"/>
    <w:rsid w:val="008A6FA8"/>
    <w:rsid w:val="008A736E"/>
    <w:rsid w:val="008B1092"/>
    <w:rsid w:val="008B1516"/>
    <w:rsid w:val="008B1674"/>
    <w:rsid w:val="008B258E"/>
    <w:rsid w:val="008B72E4"/>
    <w:rsid w:val="008B79C8"/>
    <w:rsid w:val="008C55B5"/>
    <w:rsid w:val="008D1ECB"/>
    <w:rsid w:val="008D398F"/>
    <w:rsid w:val="008D5B21"/>
    <w:rsid w:val="008D6C1E"/>
    <w:rsid w:val="008D6CDD"/>
    <w:rsid w:val="008D78D4"/>
    <w:rsid w:val="008E0370"/>
    <w:rsid w:val="008E068B"/>
    <w:rsid w:val="008E0DC4"/>
    <w:rsid w:val="008E37CD"/>
    <w:rsid w:val="008E55B4"/>
    <w:rsid w:val="008E5D23"/>
    <w:rsid w:val="008F2AA9"/>
    <w:rsid w:val="008F35FE"/>
    <w:rsid w:val="008F379E"/>
    <w:rsid w:val="008F50C4"/>
    <w:rsid w:val="008F5AEE"/>
    <w:rsid w:val="008F5E6A"/>
    <w:rsid w:val="009054A9"/>
    <w:rsid w:val="009064B7"/>
    <w:rsid w:val="009077BC"/>
    <w:rsid w:val="009114D6"/>
    <w:rsid w:val="009119DE"/>
    <w:rsid w:val="0091290A"/>
    <w:rsid w:val="00913CA1"/>
    <w:rsid w:val="00916FAA"/>
    <w:rsid w:val="00920004"/>
    <w:rsid w:val="009203A9"/>
    <w:rsid w:val="00926109"/>
    <w:rsid w:val="00926639"/>
    <w:rsid w:val="00927660"/>
    <w:rsid w:val="009318E3"/>
    <w:rsid w:val="00933588"/>
    <w:rsid w:val="009340AB"/>
    <w:rsid w:val="009348FB"/>
    <w:rsid w:val="0093690A"/>
    <w:rsid w:val="00936DFE"/>
    <w:rsid w:val="009372F4"/>
    <w:rsid w:val="00937985"/>
    <w:rsid w:val="00940B8B"/>
    <w:rsid w:val="00940DFF"/>
    <w:rsid w:val="00941CB3"/>
    <w:rsid w:val="00942911"/>
    <w:rsid w:val="00946457"/>
    <w:rsid w:val="009467AB"/>
    <w:rsid w:val="00947AD6"/>
    <w:rsid w:val="00957463"/>
    <w:rsid w:val="00962EE2"/>
    <w:rsid w:val="009639CE"/>
    <w:rsid w:val="00963DFB"/>
    <w:rsid w:val="009705A7"/>
    <w:rsid w:val="00971342"/>
    <w:rsid w:val="00971755"/>
    <w:rsid w:val="00972639"/>
    <w:rsid w:val="00977606"/>
    <w:rsid w:val="00982374"/>
    <w:rsid w:val="00983924"/>
    <w:rsid w:val="0098405A"/>
    <w:rsid w:val="0098462B"/>
    <w:rsid w:val="00985E63"/>
    <w:rsid w:val="00991627"/>
    <w:rsid w:val="00991C98"/>
    <w:rsid w:val="009934F0"/>
    <w:rsid w:val="009944E1"/>
    <w:rsid w:val="00994564"/>
    <w:rsid w:val="00994C2E"/>
    <w:rsid w:val="0099773B"/>
    <w:rsid w:val="009A34F1"/>
    <w:rsid w:val="009A35BE"/>
    <w:rsid w:val="009A3843"/>
    <w:rsid w:val="009A416D"/>
    <w:rsid w:val="009A51AE"/>
    <w:rsid w:val="009A52A8"/>
    <w:rsid w:val="009B0CBA"/>
    <w:rsid w:val="009B54F6"/>
    <w:rsid w:val="009B5B3A"/>
    <w:rsid w:val="009B6CA2"/>
    <w:rsid w:val="009C1763"/>
    <w:rsid w:val="009C28C2"/>
    <w:rsid w:val="009C337E"/>
    <w:rsid w:val="009C467F"/>
    <w:rsid w:val="009C5C05"/>
    <w:rsid w:val="009D2928"/>
    <w:rsid w:val="009D2A9B"/>
    <w:rsid w:val="009D3CA9"/>
    <w:rsid w:val="009D510F"/>
    <w:rsid w:val="009D6972"/>
    <w:rsid w:val="009D6ED1"/>
    <w:rsid w:val="009E47C6"/>
    <w:rsid w:val="009E7799"/>
    <w:rsid w:val="009E78CA"/>
    <w:rsid w:val="009F38DC"/>
    <w:rsid w:val="009F619B"/>
    <w:rsid w:val="009F6DEF"/>
    <w:rsid w:val="00A00025"/>
    <w:rsid w:val="00A026D8"/>
    <w:rsid w:val="00A034E0"/>
    <w:rsid w:val="00A03975"/>
    <w:rsid w:val="00A03CAD"/>
    <w:rsid w:val="00A12910"/>
    <w:rsid w:val="00A146C5"/>
    <w:rsid w:val="00A1532C"/>
    <w:rsid w:val="00A17F23"/>
    <w:rsid w:val="00A21127"/>
    <w:rsid w:val="00A21398"/>
    <w:rsid w:val="00A226FD"/>
    <w:rsid w:val="00A25529"/>
    <w:rsid w:val="00A266AE"/>
    <w:rsid w:val="00A34961"/>
    <w:rsid w:val="00A35012"/>
    <w:rsid w:val="00A353C2"/>
    <w:rsid w:val="00A4039E"/>
    <w:rsid w:val="00A415D5"/>
    <w:rsid w:val="00A43333"/>
    <w:rsid w:val="00A44512"/>
    <w:rsid w:val="00A4704D"/>
    <w:rsid w:val="00A4798B"/>
    <w:rsid w:val="00A50F0C"/>
    <w:rsid w:val="00A52088"/>
    <w:rsid w:val="00A53862"/>
    <w:rsid w:val="00A54394"/>
    <w:rsid w:val="00A55B7C"/>
    <w:rsid w:val="00A5758D"/>
    <w:rsid w:val="00A57C0B"/>
    <w:rsid w:val="00A64042"/>
    <w:rsid w:val="00A70D27"/>
    <w:rsid w:val="00A72031"/>
    <w:rsid w:val="00A742BA"/>
    <w:rsid w:val="00A74B79"/>
    <w:rsid w:val="00A75A79"/>
    <w:rsid w:val="00A81CA1"/>
    <w:rsid w:val="00A8206A"/>
    <w:rsid w:val="00A831F8"/>
    <w:rsid w:val="00A853CF"/>
    <w:rsid w:val="00A85F3D"/>
    <w:rsid w:val="00A927C5"/>
    <w:rsid w:val="00A9430C"/>
    <w:rsid w:val="00AA03E7"/>
    <w:rsid w:val="00AA439E"/>
    <w:rsid w:val="00AA6248"/>
    <w:rsid w:val="00AA6E3B"/>
    <w:rsid w:val="00AB4B51"/>
    <w:rsid w:val="00AB5599"/>
    <w:rsid w:val="00AB679D"/>
    <w:rsid w:val="00AB7F11"/>
    <w:rsid w:val="00AC07D5"/>
    <w:rsid w:val="00AC1426"/>
    <w:rsid w:val="00AC3068"/>
    <w:rsid w:val="00AC39FB"/>
    <w:rsid w:val="00AC3AC6"/>
    <w:rsid w:val="00AC522F"/>
    <w:rsid w:val="00AD064F"/>
    <w:rsid w:val="00AD154A"/>
    <w:rsid w:val="00AD2280"/>
    <w:rsid w:val="00AD2467"/>
    <w:rsid w:val="00AD7EFC"/>
    <w:rsid w:val="00AE2281"/>
    <w:rsid w:val="00AE2411"/>
    <w:rsid w:val="00AE43B5"/>
    <w:rsid w:val="00AE4FB2"/>
    <w:rsid w:val="00AE660F"/>
    <w:rsid w:val="00AE73DD"/>
    <w:rsid w:val="00AF09F3"/>
    <w:rsid w:val="00AF256D"/>
    <w:rsid w:val="00AF4DBA"/>
    <w:rsid w:val="00AF5033"/>
    <w:rsid w:val="00AF5682"/>
    <w:rsid w:val="00B01AC3"/>
    <w:rsid w:val="00B01C76"/>
    <w:rsid w:val="00B02786"/>
    <w:rsid w:val="00B04EC9"/>
    <w:rsid w:val="00B06C8D"/>
    <w:rsid w:val="00B07F5F"/>
    <w:rsid w:val="00B112E2"/>
    <w:rsid w:val="00B11FD2"/>
    <w:rsid w:val="00B1300C"/>
    <w:rsid w:val="00B13DF3"/>
    <w:rsid w:val="00B1560B"/>
    <w:rsid w:val="00B17D4F"/>
    <w:rsid w:val="00B200CA"/>
    <w:rsid w:val="00B206F0"/>
    <w:rsid w:val="00B20B19"/>
    <w:rsid w:val="00B27C66"/>
    <w:rsid w:val="00B32184"/>
    <w:rsid w:val="00B33832"/>
    <w:rsid w:val="00B3715D"/>
    <w:rsid w:val="00B37AE4"/>
    <w:rsid w:val="00B40C49"/>
    <w:rsid w:val="00B458F1"/>
    <w:rsid w:val="00B463C3"/>
    <w:rsid w:val="00B46B39"/>
    <w:rsid w:val="00B50F89"/>
    <w:rsid w:val="00B51879"/>
    <w:rsid w:val="00B53EE2"/>
    <w:rsid w:val="00B54BAE"/>
    <w:rsid w:val="00B55CF2"/>
    <w:rsid w:val="00B56E28"/>
    <w:rsid w:val="00B63B30"/>
    <w:rsid w:val="00B64275"/>
    <w:rsid w:val="00B64345"/>
    <w:rsid w:val="00B657DA"/>
    <w:rsid w:val="00B67211"/>
    <w:rsid w:val="00B71017"/>
    <w:rsid w:val="00B72EC6"/>
    <w:rsid w:val="00B7448E"/>
    <w:rsid w:val="00B7513D"/>
    <w:rsid w:val="00B803F9"/>
    <w:rsid w:val="00B807BC"/>
    <w:rsid w:val="00B80A66"/>
    <w:rsid w:val="00B80ECF"/>
    <w:rsid w:val="00B817AC"/>
    <w:rsid w:val="00B84E6C"/>
    <w:rsid w:val="00B86B40"/>
    <w:rsid w:val="00B901D3"/>
    <w:rsid w:val="00B92AD3"/>
    <w:rsid w:val="00B97C36"/>
    <w:rsid w:val="00BA0512"/>
    <w:rsid w:val="00BA2610"/>
    <w:rsid w:val="00BA2F05"/>
    <w:rsid w:val="00BA5296"/>
    <w:rsid w:val="00BA53A2"/>
    <w:rsid w:val="00BA5B34"/>
    <w:rsid w:val="00BA5DA6"/>
    <w:rsid w:val="00BB0343"/>
    <w:rsid w:val="00BB0FA0"/>
    <w:rsid w:val="00BB3A30"/>
    <w:rsid w:val="00BC274C"/>
    <w:rsid w:val="00BC4897"/>
    <w:rsid w:val="00BC62BB"/>
    <w:rsid w:val="00BC7867"/>
    <w:rsid w:val="00BD21D4"/>
    <w:rsid w:val="00BD5602"/>
    <w:rsid w:val="00BD7B27"/>
    <w:rsid w:val="00BE2B00"/>
    <w:rsid w:val="00BE4F5D"/>
    <w:rsid w:val="00BE67B5"/>
    <w:rsid w:val="00BF6134"/>
    <w:rsid w:val="00C02851"/>
    <w:rsid w:val="00C0446C"/>
    <w:rsid w:val="00C06F89"/>
    <w:rsid w:val="00C11679"/>
    <w:rsid w:val="00C15169"/>
    <w:rsid w:val="00C17BB2"/>
    <w:rsid w:val="00C17D73"/>
    <w:rsid w:val="00C21E1C"/>
    <w:rsid w:val="00C27E3C"/>
    <w:rsid w:val="00C30956"/>
    <w:rsid w:val="00C30FC7"/>
    <w:rsid w:val="00C311A7"/>
    <w:rsid w:val="00C319E4"/>
    <w:rsid w:val="00C32232"/>
    <w:rsid w:val="00C348D2"/>
    <w:rsid w:val="00C35054"/>
    <w:rsid w:val="00C36AA1"/>
    <w:rsid w:val="00C36BEA"/>
    <w:rsid w:val="00C379A4"/>
    <w:rsid w:val="00C37A88"/>
    <w:rsid w:val="00C37EBD"/>
    <w:rsid w:val="00C4523A"/>
    <w:rsid w:val="00C45651"/>
    <w:rsid w:val="00C50601"/>
    <w:rsid w:val="00C51697"/>
    <w:rsid w:val="00C51CE3"/>
    <w:rsid w:val="00C55976"/>
    <w:rsid w:val="00C5739C"/>
    <w:rsid w:val="00C670A3"/>
    <w:rsid w:val="00C705E9"/>
    <w:rsid w:val="00C70E35"/>
    <w:rsid w:val="00C724A8"/>
    <w:rsid w:val="00C72DB0"/>
    <w:rsid w:val="00C75579"/>
    <w:rsid w:val="00C76F77"/>
    <w:rsid w:val="00C77888"/>
    <w:rsid w:val="00C8010F"/>
    <w:rsid w:val="00C82A72"/>
    <w:rsid w:val="00C853E9"/>
    <w:rsid w:val="00C85602"/>
    <w:rsid w:val="00C85673"/>
    <w:rsid w:val="00C85DA3"/>
    <w:rsid w:val="00C90EBB"/>
    <w:rsid w:val="00C91112"/>
    <w:rsid w:val="00C91BC3"/>
    <w:rsid w:val="00C92304"/>
    <w:rsid w:val="00C97FC5"/>
    <w:rsid w:val="00CA3F71"/>
    <w:rsid w:val="00CB1AE3"/>
    <w:rsid w:val="00CB32FA"/>
    <w:rsid w:val="00CB7BEF"/>
    <w:rsid w:val="00CC464E"/>
    <w:rsid w:val="00CC46CB"/>
    <w:rsid w:val="00CC519F"/>
    <w:rsid w:val="00CC60FF"/>
    <w:rsid w:val="00CC688E"/>
    <w:rsid w:val="00CC6B39"/>
    <w:rsid w:val="00CC7610"/>
    <w:rsid w:val="00CD17A9"/>
    <w:rsid w:val="00CD186F"/>
    <w:rsid w:val="00CD7783"/>
    <w:rsid w:val="00CE3208"/>
    <w:rsid w:val="00CF1600"/>
    <w:rsid w:val="00CF23E0"/>
    <w:rsid w:val="00CF2744"/>
    <w:rsid w:val="00CF2C54"/>
    <w:rsid w:val="00CF31AE"/>
    <w:rsid w:val="00CF5384"/>
    <w:rsid w:val="00CF70C9"/>
    <w:rsid w:val="00D04019"/>
    <w:rsid w:val="00D04726"/>
    <w:rsid w:val="00D06692"/>
    <w:rsid w:val="00D078B9"/>
    <w:rsid w:val="00D106F0"/>
    <w:rsid w:val="00D10BC4"/>
    <w:rsid w:val="00D110C8"/>
    <w:rsid w:val="00D11BF5"/>
    <w:rsid w:val="00D12D96"/>
    <w:rsid w:val="00D13510"/>
    <w:rsid w:val="00D14318"/>
    <w:rsid w:val="00D204BB"/>
    <w:rsid w:val="00D218F8"/>
    <w:rsid w:val="00D24756"/>
    <w:rsid w:val="00D25247"/>
    <w:rsid w:val="00D25B6D"/>
    <w:rsid w:val="00D25BAA"/>
    <w:rsid w:val="00D26D7D"/>
    <w:rsid w:val="00D26F7B"/>
    <w:rsid w:val="00D26FF3"/>
    <w:rsid w:val="00D301A9"/>
    <w:rsid w:val="00D326F6"/>
    <w:rsid w:val="00D3487C"/>
    <w:rsid w:val="00D4256C"/>
    <w:rsid w:val="00D43E32"/>
    <w:rsid w:val="00D43FAB"/>
    <w:rsid w:val="00D448E9"/>
    <w:rsid w:val="00D45DCB"/>
    <w:rsid w:val="00D5170B"/>
    <w:rsid w:val="00D5214D"/>
    <w:rsid w:val="00D525B1"/>
    <w:rsid w:val="00D54855"/>
    <w:rsid w:val="00D55EE1"/>
    <w:rsid w:val="00D5640A"/>
    <w:rsid w:val="00D567F0"/>
    <w:rsid w:val="00D60141"/>
    <w:rsid w:val="00D62AAE"/>
    <w:rsid w:val="00D63184"/>
    <w:rsid w:val="00D64F07"/>
    <w:rsid w:val="00D6784F"/>
    <w:rsid w:val="00D7022C"/>
    <w:rsid w:val="00D7271E"/>
    <w:rsid w:val="00D732BE"/>
    <w:rsid w:val="00D77362"/>
    <w:rsid w:val="00D77E84"/>
    <w:rsid w:val="00D8040F"/>
    <w:rsid w:val="00D836F4"/>
    <w:rsid w:val="00D84EA6"/>
    <w:rsid w:val="00D86CC2"/>
    <w:rsid w:val="00D8768F"/>
    <w:rsid w:val="00D876F5"/>
    <w:rsid w:val="00D90C86"/>
    <w:rsid w:val="00D9290A"/>
    <w:rsid w:val="00D93AF6"/>
    <w:rsid w:val="00D940FE"/>
    <w:rsid w:val="00D942A3"/>
    <w:rsid w:val="00D94C9C"/>
    <w:rsid w:val="00D9538A"/>
    <w:rsid w:val="00D97A28"/>
    <w:rsid w:val="00DA3C34"/>
    <w:rsid w:val="00DA625E"/>
    <w:rsid w:val="00DA7536"/>
    <w:rsid w:val="00DB0053"/>
    <w:rsid w:val="00DB16A2"/>
    <w:rsid w:val="00DB2E2E"/>
    <w:rsid w:val="00DC2BFF"/>
    <w:rsid w:val="00DC5487"/>
    <w:rsid w:val="00DC5940"/>
    <w:rsid w:val="00DC5A8A"/>
    <w:rsid w:val="00DC6BF1"/>
    <w:rsid w:val="00DC7253"/>
    <w:rsid w:val="00DD4266"/>
    <w:rsid w:val="00DD5C81"/>
    <w:rsid w:val="00DD765B"/>
    <w:rsid w:val="00DE16D2"/>
    <w:rsid w:val="00DE364A"/>
    <w:rsid w:val="00DE654A"/>
    <w:rsid w:val="00DE70A9"/>
    <w:rsid w:val="00DF0F70"/>
    <w:rsid w:val="00DF115A"/>
    <w:rsid w:val="00DF6197"/>
    <w:rsid w:val="00DF6E47"/>
    <w:rsid w:val="00E01CC0"/>
    <w:rsid w:val="00E0359A"/>
    <w:rsid w:val="00E103D6"/>
    <w:rsid w:val="00E123CB"/>
    <w:rsid w:val="00E14719"/>
    <w:rsid w:val="00E15590"/>
    <w:rsid w:val="00E1568B"/>
    <w:rsid w:val="00E1602F"/>
    <w:rsid w:val="00E16145"/>
    <w:rsid w:val="00E20EDE"/>
    <w:rsid w:val="00E2279B"/>
    <w:rsid w:val="00E23595"/>
    <w:rsid w:val="00E23CA3"/>
    <w:rsid w:val="00E26164"/>
    <w:rsid w:val="00E267D5"/>
    <w:rsid w:val="00E26E55"/>
    <w:rsid w:val="00E27D6A"/>
    <w:rsid w:val="00E32797"/>
    <w:rsid w:val="00E33037"/>
    <w:rsid w:val="00E353B1"/>
    <w:rsid w:val="00E42B25"/>
    <w:rsid w:val="00E43058"/>
    <w:rsid w:val="00E4677F"/>
    <w:rsid w:val="00E50F1B"/>
    <w:rsid w:val="00E52847"/>
    <w:rsid w:val="00E546F7"/>
    <w:rsid w:val="00E575BC"/>
    <w:rsid w:val="00E60874"/>
    <w:rsid w:val="00E70469"/>
    <w:rsid w:val="00E73A49"/>
    <w:rsid w:val="00E7622A"/>
    <w:rsid w:val="00E76F53"/>
    <w:rsid w:val="00E80A64"/>
    <w:rsid w:val="00E81406"/>
    <w:rsid w:val="00E82252"/>
    <w:rsid w:val="00E92332"/>
    <w:rsid w:val="00E933E0"/>
    <w:rsid w:val="00E94252"/>
    <w:rsid w:val="00E95567"/>
    <w:rsid w:val="00E95FE6"/>
    <w:rsid w:val="00E97E15"/>
    <w:rsid w:val="00EA0A05"/>
    <w:rsid w:val="00EA14BE"/>
    <w:rsid w:val="00EA22D4"/>
    <w:rsid w:val="00EA26AD"/>
    <w:rsid w:val="00EA2EC9"/>
    <w:rsid w:val="00EA49D1"/>
    <w:rsid w:val="00EA7342"/>
    <w:rsid w:val="00EB05E7"/>
    <w:rsid w:val="00EB3238"/>
    <w:rsid w:val="00EB66A4"/>
    <w:rsid w:val="00EC1835"/>
    <w:rsid w:val="00EC19DE"/>
    <w:rsid w:val="00EC2A00"/>
    <w:rsid w:val="00ED1EBD"/>
    <w:rsid w:val="00ED4853"/>
    <w:rsid w:val="00ED6A2B"/>
    <w:rsid w:val="00ED7540"/>
    <w:rsid w:val="00EE0AE8"/>
    <w:rsid w:val="00EE1AF4"/>
    <w:rsid w:val="00EE7C62"/>
    <w:rsid w:val="00EF2A79"/>
    <w:rsid w:val="00EF3D9F"/>
    <w:rsid w:val="00EF45C7"/>
    <w:rsid w:val="00EF581C"/>
    <w:rsid w:val="00EF6FCF"/>
    <w:rsid w:val="00F01FF6"/>
    <w:rsid w:val="00F026F1"/>
    <w:rsid w:val="00F02975"/>
    <w:rsid w:val="00F030A5"/>
    <w:rsid w:val="00F036DC"/>
    <w:rsid w:val="00F039B2"/>
    <w:rsid w:val="00F03C9A"/>
    <w:rsid w:val="00F1195D"/>
    <w:rsid w:val="00F11D87"/>
    <w:rsid w:val="00F11E47"/>
    <w:rsid w:val="00F12509"/>
    <w:rsid w:val="00F138D8"/>
    <w:rsid w:val="00F13DA8"/>
    <w:rsid w:val="00F1650D"/>
    <w:rsid w:val="00F1714D"/>
    <w:rsid w:val="00F21729"/>
    <w:rsid w:val="00F21EBE"/>
    <w:rsid w:val="00F24352"/>
    <w:rsid w:val="00F25BD6"/>
    <w:rsid w:val="00F2724D"/>
    <w:rsid w:val="00F31125"/>
    <w:rsid w:val="00F34594"/>
    <w:rsid w:val="00F3477E"/>
    <w:rsid w:val="00F35BD6"/>
    <w:rsid w:val="00F36A1B"/>
    <w:rsid w:val="00F407FB"/>
    <w:rsid w:val="00F41261"/>
    <w:rsid w:val="00F41EB6"/>
    <w:rsid w:val="00F469E0"/>
    <w:rsid w:val="00F4748C"/>
    <w:rsid w:val="00F51F88"/>
    <w:rsid w:val="00F52FF9"/>
    <w:rsid w:val="00F53752"/>
    <w:rsid w:val="00F539A7"/>
    <w:rsid w:val="00F56821"/>
    <w:rsid w:val="00F616B4"/>
    <w:rsid w:val="00F63402"/>
    <w:rsid w:val="00F63603"/>
    <w:rsid w:val="00F72662"/>
    <w:rsid w:val="00F73921"/>
    <w:rsid w:val="00F80190"/>
    <w:rsid w:val="00F8056F"/>
    <w:rsid w:val="00F80CDC"/>
    <w:rsid w:val="00F82556"/>
    <w:rsid w:val="00F83DFF"/>
    <w:rsid w:val="00F84637"/>
    <w:rsid w:val="00F87DEB"/>
    <w:rsid w:val="00F87F67"/>
    <w:rsid w:val="00F92972"/>
    <w:rsid w:val="00F92D14"/>
    <w:rsid w:val="00FA09F8"/>
    <w:rsid w:val="00FA12F8"/>
    <w:rsid w:val="00FA275E"/>
    <w:rsid w:val="00FA4D43"/>
    <w:rsid w:val="00FA5BD8"/>
    <w:rsid w:val="00FB047A"/>
    <w:rsid w:val="00FB68EB"/>
    <w:rsid w:val="00FB6C23"/>
    <w:rsid w:val="00FB71C7"/>
    <w:rsid w:val="00FB7BFB"/>
    <w:rsid w:val="00FC4178"/>
    <w:rsid w:val="00FC6CC6"/>
    <w:rsid w:val="00FC7EFC"/>
    <w:rsid w:val="00FD088F"/>
    <w:rsid w:val="00FD2F3E"/>
    <w:rsid w:val="00FD5671"/>
    <w:rsid w:val="00FE016A"/>
    <w:rsid w:val="00FE096B"/>
    <w:rsid w:val="00FE6AC7"/>
    <w:rsid w:val="00FF0DBF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1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980"/>
    <w:pPr>
      <w:keepNext/>
      <w:jc w:val="both"/>
      <w:outlineLvl w:val="0"/>
    </w:pPr>
    <w:rPr>
      <w:rFonts w:ascii=".VnTimeH" w:hAnsi=".VnTimeH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EC1835"/>
    <w:pPr>
      <w:keepNext/>
      <w:spacing w:before="240" w:after="60" w:line="360" w:lineRule="exact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rsid w:val="007A0910"/>
    <w:pPr>
      <w:spacing w:before="100" w:beforeAutospacing="1" w:after="100" w:afterAutospacing="1"/>
    </w:pPr>
    <w:rPr>
      <w:sz w:val="20"/>
      <w:szCs w:val="20"/>
    </w:rPr>
  </w:style>
  <w:style w:type="character" w:customStyle="1" w:styleId="NormalWebChar1">
    <w:name w:val="Normal (Web) Char1"/>
    <w:aliases w:val="Normal (Web) Char Char"/>
    <w:link w:val="NormalWeb"/>
    <w:rsid w:val="007A0910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091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A0910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A09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A0910"/>
    <w:rPr>
      <w:rFonts w:eastAsia="Times New Roman"/>
    </w:rPr>
  </w:style>
  <w:style w:type="character" w:styleId="PageNumber">
    <w:name w:val="page number"/>
    <w:basedOn w:val="DefaultParagraphFont"/>
    <w:rsid w:val="007A0910"/>
  </w:style>
  <w:style w:type="paragraph" w:styleId="Footer">
    <w:name w:val="footer"/>
    <w:basedOn w:val="Normal"/>
    <w:link w:val="FooterChar"/>
    <w:uiPriority w:val="99"/>
    <w:unhideWhenUsed/>
    <w:rsid w:val="00C028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2851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C7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oxfree">
    <w:name w:val="textbox_free"/>
    <w:rsid w:val="008D398F"/>
    <w:rPr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62"/>
    <w:rPr>
      <w:rFonts w:ascii="Tahoma" w:eastAsia="Times New Roman" w:hAnsi="Tahoma" w:cs="Tahoma"/>
      <w:sz w:val="16"/>
      <w:szCs w:val="16"/>
    </w:rPr>
  </w:style>
  <w:style w:type="paragraph" w:customStyle="1" w:styleId="vn7">
    <w:name w:val="vn_7"/>
    <w:basedOn w:val="Normal"/>
    <w:rsid w:val="005750AA"/>
    <w:pPr>
      <w:spacing w:before="100" w:beforeAutospacing="1" w:after="100" w:afterAutospacing="1"/>
    </w:pPr>
  </w:style>
  <w:style w:type="character" w:customStyle="1" w:styleId="vn3">
    <w:name w:val="vn_3"/>
    <w:rsid w:val="005750AA"/>
  </w:style>
  <w:style w:type="character" w:customStyle="1" w:styleId="vn8">
    <w:name w:val="vn_8"/>
    <w:rsid w:val="005750AA"/>
  </w:style>
  <w:style w:type="paragraph" w:styleId="ListParagraph">
    <w:name w:val="List Paragraph"/>
    <w:basedOn w:val="Normal"/>
    <w:uiPriority w:val="34"/>
    <w:qFormat/>
    <w:rsid w:val="002D471F"/>
    <w:pPr>
      <w:ind w:left="720"/>
      <w:contextualSpacing/>
    </w:pPr>
  </w:style>
  <w:style w:type="paragraph" w:styleId="BodyText2">
    <w:name w:val="Body Text 2"/>
    <w:basedOn w:val="Normal"/>
    <w:link w:val="BodyText2Char"/>
    <w:rsid w:val="006240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4053"/>
    <w:rPr>
      <w:rFonts w:eastAsia="Times New Roman"/>
      <w:sz w:val="24"/>
      <w:szCs w:val="24"/>
    </w:rPr>
  </w:style>
  <w:style w:type="paragraph" w:customStyle="1" w:styleId="Char4">
    <w:name w:val="Char4"/>
    <w:basedOn w:val="Normal"/>
    <w:semiHidden/>
    <w:rsid w:val="00D26FF3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24980"/>
    <w:rPr>
      <w:rFonts w:ascii=".VnTimeH" w:eastAsia="Times New Roman" w:hAnsi=".VnTimeH"/>
      <w:sz w:val="26"/>
    </w:rPr>
  </w:style>
  <w:style w:type="character" w:customStyle="1" w:styleId="Heading3Char">
    <w:name w:val="Heading 3 Char"/>
    <w:basedOn w:val="DefaultParagraphFont"/>
    <w:link w:val="Heading3"/>
    <w:rsid w:val="00EC1835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1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980"/>
    <w:pPr>
      <w:keepNext/>
      <w:jc w:val="both"/>
      <w:outlineLvl w:val="0"/>
    </w:pPr>
    <w:rPr>
      <w:rFonts w:ascii=".VnTimeH" w:hAnsi=".VnTimeH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EC1835"/>
    <w:pPr>
      <w:keepNext/>
      <w:spacing w:before="240" w:after="60" w:line="360" w:lineRule="exact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rsid w:val="007A0910"/>
    <w:pPr>
      <w:spacing w:before="100" w:beforeAutospacing="1" w:after="100" w:afterAutospacing="1"/>
    </w:pPr>
    <w:rPr>
      <w:sz w:val="20"/>
      <w:szCs w:val="20"/>
    </w:rPr>
  </w:style>
  <w:style w:type="character" w:customStyle="1" w:styleId="NormalWebChar1">
    <w:name w:val="Normal (Web) Char1"/>
    <w:aliases w:val="Normal (Web) Char Char"/>
    <w:link w:val="NormalWeb"/>
    <w:rsid w:val="007A0910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7A091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A0910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A091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A0910"/>
    <w:rPr>
      <w:rFonts w:eastAsia="Times New Roman"/>
    </w:rPr>
  </w:style>
  <w:style w:type="character" w:styleId="PageNumber">
    <w:name w:val="page number"/>
    <w:basedOn w:val="DefaultParagraphFont"/>
    <w:rsid w:val="007A0910"/>
  </w:style>
  <w:style w:type="paragraph" w:styleId="Footer">
    <w:name w:val="footer"/>
    <w:basedOn w:val="Normal"/>
    <w:link w:val="FooterChar"/>
    <w:uiPriority w:val="99"/>
    <w:unhideWhenUsed/>
    <w:rsid w:val="00C028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2851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C70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oxfree">
    <w:name w:val="textbox_free"/>
    <w:rsid w:val="008D398F"/>
    <w:rPr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662"/>
    <w:rPr>
      <w:rFonts w:ascii="Tahoma" w:eastAsia="Times New Roman" w:hAnsi="Tahoma" w:cs="Tahoma"/>
      <w:sz w:val="16"/>
      <w:szCs w:val="16"/>
    </w:rPr>
  </w:style>
  <w:style w:type="paragraph" w:customStyle="1" w:styleId="vn7">
    <w:name w:val="vn_7"/>
    <w:basedOn w:val="Normal"/>
    <w:rsid w:val="005750AA"/>
    <w:pPr>
      <w:spacing w:before="100" w:beforeAutospacing="1" w:after="100" w:afterAutospacing="1"/>
    </w:pPr>
  </w:style>
  <w:style w:type="character" w:customStyle="1" w:styleId="vn3">
    <w:name w:val="vn_3"/>
    <w:rsid w:val="005750AA"/>
  </w:style>
  <w:style w:type="character" w:customStyle="1" w:styleId="vn8">
    <w:name w:val="vn_8"/>
    <w:rsid w:val="005750AA"/>
  </w:style>
  <w:style w:type="paragraph" w:styleId="ListParagraph">
    <w:name w:val="List Paragraph"/>
    <w:basedOn w:val="Normal"/>
    <w:uiPriority w:val="34"/>
    <w:qFormat/>
    <w:rsid w:val="002D471F"/>
    <w:pPr>
      <w:ind w:left="720"/>
      <w:contextualSpacing/>
    </w:pPr>
  </w:style>
  <w:style w:type="paragraph" w:styleId="BodyText2">
    <w:name w:val="Body Text 2"/>
    <w:basedOn w:val="Normal"/>
    <w:link w:val="BodyText2Char"/>
    <w:rsid w:val="006240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4053"/>
    <w:rPr>
      <w:rFonts w:eastAsia="Times New Roman"/>
      <w:sz w:val="24"/>
      <w:szCs w:val="24"/>
    </w:rPr>
  </w:style>
  <w:style w:type="paragraph" w:customStyle="1" w:styleId="Char4">
    <w:name w:val="Char4"/>
    <w:basedOn w:val="Normal"/>
    <w:semiHidden/>
    <w:rsid w:val="00D26FF3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24980"/>
    <w:rPr>
      <w:rFonts w:ascii=".VnTimeH" w:eastAsia="Times New Roman" w:hAnsi=".VnTimeH"/>
      <w:sz w:val="26"/>
    </w:rPr>
  </w:style>
  <w:style w:type="character" w:customStyle="1" w:styleId="Heading3Char">
    <w:name w:val="Heading 3 Char"/>
    <w:basedOn w:val="DefaultParagraphFont"/>
    <w:link w:val="Heading3"/>
    <w:rsid w:val="00EC183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17B6-C4F5-4FB6-A3C5-BB2E6AD4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Microsoft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ADMIN</dc:creator>
  <cp:lastModifiedBy>Windows User</cp:lastModifiedBy>
  <cp:revision>5</cp:revision>
  <cp:lastPrinted>2021-11-29T04:19:00Z</cp:lastPrinted>
  <dcterms:created xsi:type="dcterms:W3CDTF">2021-12-01T12:34:00Z</dcterms:created>
  <dcterms:modified xsi:type="dcterms:W3CDTF">2021-12-01T12:35:00Z</dcterms:modified>
</cp:coreProperties>
</file>