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5" w:type="dxa"/>
        <w:tblLayout w:type="fixed"/>
        <w:tblLook w:val="0400" w:firstRow="0" w:lastRow="0" w:firstColumn="0" w:lastColumn="0" w:noHBand="0" w:noVBand="1"/>
      </w:tblPr>
      <w:tblGrid>
        <w:gridCol w:w="3119"/>
        <w:gridCol w:w="5953"/>
      </w:tblGrid>
      <w:tr w:rsidR="00AD42BE" w:rsidRPr="00C145C3" w:rsidTr="00273AC5">
        <w:tc>
          <w:tcPr>
            <w:tcW w:w="3119" w:type="dxa"/>
            <w:tcMar>
              <w:top w:w="15" w:type="dxa"/>
              <w:left w:w="15" w:type="dxa"/>
              <w:bottom w:w="15" w:type="dxa"/>
              <w:right w:w="15" w:type="dxa"/>
            </w:tcMar>
            <w:vAlign w:val="center"/>
          </w:tcPr>
          <w:p w:rsidR="00AD42BE" w:rsidRPr="00C145C3" w:rsidRDefault="00AD42BE" w:rsidP="00934F9C">
            <w:pPr>
              <w:jc w:val="center"/>
              <w:rPr>
                <w:b/>
                <w:sz w:val="26"/>
                <w:szCs w:val="26"/>
              </w:rPr>
            </w:pPr>
            <w:bookmarkStart w:id="0" w:name="_bdg_1821_4_0"/>
            <w:bookmarkStart w:id="1" w:name="_bdg_1823_4_0"/>
            <w:r w:rsidRPr="00C145C3">
              <w:rPr>
                <w:b/>
                <w:sz w:val="26"/>
                <w:szCs w:val="26"/>
              </w:rPr>
              <w:t>ỦY BAN NHÂN DÂN</w:t>
            </w:r>
          </w:p>
        </w:tc>
        <w:tc>
          <w:tcPr>
            <w:tcW w:w="5953" w:type="dxa"/>
            <w:tcMar>
              <w:top w:w="15" w:type="dxa"/>
              <w:left w:w="15" w:type="dxa"/>
              <w:bottom w:w="15" w:type="dxa"/>
              <w:right w:w="15" w:type="dxa"/>
            </w:tcMar>
            <w:vAlign w:val="center"/>
          </w:tcPr>
          <w:p w:rsidR="00AD42BE" w:rsidRPr="00C145C3" w:rsidRDefault="00AD42BE" w:rsidP="00273AC5">
            <w:pPr>
              <w:jc w:val="right"/>
              <w:rPr>
                <w:b/>
                <w:sz w:val="26"/>
                <w:szCs w:val="26"/>
              </w:rPr>
            </w:pPr>
            <w:r w:rsidRPr="00C145C3">
              <w:rPr>
                <w:b/>
                <w:sz w:val="26"/>
                <w:szCs w:val="26"/>
              </w:rPr>
              <w:t>CỘNG HÒA XÃ HỘI CHỦ NGHĨA VIỆT NAM</w:t>
            </w:r>
          </w:p>
        </w:tc>
      </w:tr>
      <w:tr w:rsidR="00AD42BE" w:rsidRPr="00C145C3" w:rsidTr="00273AC5">
        <w:tc>
          <w:tcPr>
            <w:tcW w:w="3119" w:type="dxa"/>
            <w:tcMar>
              <w:top w:w="15" w:type="dxa"/>
              <w:left w:w="15" w:type="dxa"/>
              <w:bottom w:w="15" w:type="dxa"/>
              <w:right w:w="15" w:type="dxa"/>
            </w:tcMar>
            <w:vAlign w:val="center"/>
          </w:tcPr>
          <w:p w:rsidR="00AD42BE" w:rsidRPr="00C145C3" w:rsidRDefault="00AD42BE" w:rsidP="00934F9C">
            <w:pPr>
              <w:jc w:val="center"/>
              <w:rPr>
                <w:b/>
                <w:sz w:val="26"/>
                <w:szCs w:val="26"/>
              </w:rPr>
            </w:pPr>
            <w:r w:rsidRPr="00C145C3">
              <w:rPr>
                <w:b/>
                <w:sz w:val="26"/>
                <w:szCs w:val="26"/>
              </w:rPr>
              <w:t>THÀNH PHỐ NGÃ BẢY</w:t>
            </w:r>
          </w:p>
        </w:tc>
        <w:tc>
          <w:tcPr>
            <w:tcW w:w="5953" w:type="dxa"/>
            <w:tcMar>
              <w:top w:w="15" w:type="dxa"/>
              <w:left w:w="15" w:type="dxa"/>
              <w:bottom w:w="15" w:type="dxa"/>
              <w:right w:w="15" w:type="dxa"/>
            </w:tcMar>
            <w:vAlign w:val="center"/>
          </w:tcPr>
          <w:p w:rsidR="00AD42BE" w:rsidRPr="00C145C3" w:rsidRDefault="00273AC5" w:rsidP="00934F9C">
            <w:pPr>
              <w:jc w:val="center"/>
              <w:rPr>
                <w:b/>
                <w:sz w:val="28"/>
                <w:szCs w:val="28"/>
              </w:rPr>
            </w:pPr>
            <w:r>
              <w:rPr>
                <w:b/>
                <w:sz w:val="28"/>
                <w:szCs w:val="28"/>
              </w:rPr>
              <w:t xml:space="preserve">         </w:t>
            </w:r>
            <w:r w:rsidR="00AD42BE" w:rsidRPr="00C145C3">
              <w:rPr>
                <w:b/>
                <w:sz w:val="28"/>
                <w:szCs w:val="28"/>
              </w:rPr>
              <w:t>Độc lập - Tự do - Hạnh phúc</w:t>
            </w:r>
          </w:p>
        </w:tc>
      </w:tr>
      <w:tr w:rsidR="00AD42BE" w:rsidRPr="00C145C3" w:rsidTr="00273AC5">
        <w:trPr>
          <w:trHeight w:val="457"/>
        </w:trPr>
        <w:tc>
          <w:tcPr>
            <w:tcW w:w="3119" w:type="dxa"/>
            <w:tcMar>
              <w:top w:w="15" w:type="dxa"/>
              <w:left w:w="15" w:type="dxa"/>
              <w:bottom w:w="15" w:type="dxa"/>
              <w:right w:w="15" w:type="dxa"/>
            </w:tcMar>
          </w:tcPr>
          <w:p w:rsidR="00AD42BE" w:rsidRPr="00C145C3" w:rsidRDefault="006A2325" w:rsidP="00934F9C">
            <w:pPr>
              <w:spacing w:before="240"/>
              <w:jc w:val="cente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676275</wp:posOffset>
                      </wp:positionH>
                      <wp:positionV relativeFrom="paragraph">
                        <wp:posOffset>635</wp:posOffset>
                      </wp:positionV>
                      <wp:extent cx="781050" cy="0"/>
                      <wp:effectExtent l="13335" t="10160" r="571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3.25pt;margin-top:.05pt;width: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bs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i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"/>
                  </w:pict>
                </mc:Fallback>
              </mc:AlternateContent>
            </w:r>
            <w:r w:rsidR="00AD42BE" w:rsidRPr="00C145C3">
              <w:rPr>
                <w:sz w:val="26"/>
                <w:szCs w:val="26"/>
              </w:rPr>
              <w:t xml:space="preserve">Số:        </w:t>
            </w:r>
            <w:r w:rsidR="001918C4" w:rsidRPr="00C145C3">
              <w:rPr>
                <w:sz w:val="26"/>
                <w:szCs w:val="26"/>
              </w:rPr>
              <w:t xml:space="preserve"> </w:t>
            </w:r>
            <w:r w:rsidR="00AD42BE" w:rsidRPr="00C145C3">
              <w:rPr>
                <w:sz w:val="26"/>
                <w:szCs w:val="26"/>
              </w:rPr>
              <w:t xml:space="preserve">  </w:t>
            </w:r>
            <w:r w:rsidR="00D650E8">
              <w:rPr>
                <w:sz w:val="26"/>
                <w:szCs w:val="26"/>
              </w:rPr>
              <w:t xml:space="preserve"> </w:t>
            </w:r>
            <w:r w:rsidR="00AD42BE" w:rsidRPr="00C145C3">
              <w:rPr>
                <w:sz w:val="26"/>
                <w:szCs w:val="26"/>
              </w:rPr>
              <w:t>/BC-UBND</w:t>
            </w:r>
          </w:p>
        </w:tc>
        <w:tc>
          <w:tcPr>
            <w:tcW w:w="5953" w:type="dxa"/>
            <w:tcMar>
              <w:top w:w="15" w:type="dxa"/>
              <w:left w:w="15" w:type="dxa"/>
              <w:bottom w:w="15" w:type="dxa"/>
              <w:right w:w="15" w:type="dxa"/>
            </w:tcMar>
          </w:tcPr>
          <w:p w:rsidR="00AD42BE" w:rsidRPr="00C145C3" w:rsidRDefault="006A2325" w:rsidP="00934F9C">
            <w:pPr>
              <w:spacing w:before="240"/>
              <w:jc w:val="center"/>
              <w:rPr>
                <w:sz w:val="26"/>
                <w:szCs w:val="26"/>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1011555</wp:posOffset>
                      </wp:positionH>
                      <wp:positionV relativeFrom="paragraph">
                        <wp:posOffset>-9525</wp:posOffset>
                      </wp:positionV>
                      <wp:extent cx="2166620" cy="0"/>
                      <wp:effectExtent l="5080"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9.65pt;margin-top:-.75pt;width:17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"/>
                  </w:pict>
                </mc:Fallback>
              </mc:AlternateContent>
            </w:r>
            <w:r w:rsidR="00273AC5">
              <w:rPr>
                <w:i/>
                <w:sz w:val="26"/>
                <w:szCs w:val="26"/>
              </w:rPr>
              <w:t xml:space="preserve">       </w:t>
            </w:r>
            <w:r w:rsidR="00AD42BE" w:rsidRPr="00C145C3">
              <w:rPr>
                <w:i/>
                <w:sz w:val="26"/>
                <w:szCs w:val="26"/>
              </w:rPr>
              <w:t>Ngã Bảy, ngày       tháng       năm 2023</w:t>
            </w:r>
          </w:p>
        </w:tc>
      </w:tr>
    </w:tbl>
    <w:p w:rsidR="00D0432F" w:rsidRPr="00C145C3" w:rsidRDefault="00D0432F" w:rsidP="009A2316">
      <w:pPr>
        <w:pStyle w:val="BodyText"/>
        <w:ind w:firstLine="567"/>
        <w:jc w:val="both"/>
        <w:rPr>
          <w:rFonts w:ascii="Times New Roman" w:hAnsi="Times New Roman"/>
          <w:sz w:val="16"/>
          <w:szCs w:val="16"/>
        </w:rPr>
      </w:pPr>
    </w:p>
    <w:p w:rsidR="00D650E8" w:rsidRDefault="00162251" w:rsidP="00273AC5">
      <w:pPr>
        <w:pStyle w:val="BodyText"/>
        <w:rPr>
          <w:rFonts w:ascii="Times New Roman" w:hAnsi="Times New Roman"/>
          <w:sz w:val="28"/>
          <w:szCs w:val="28"/>
        </w:rPr>
      </w:pPr>
      <w:r w:rsidRPr="00C145C3">
        <w:rPr>
          <w:rFonts w:ascii="Times New Roman" w:hAnsi="Times New Roman"/>
          <w:sz w:val="28"/>
          <w:szCs w:val="28"/>
        </w:rPr>
        <w:t>BÁ</w:t>
      </w:r>
      <w:bookmarkEnd w:id="0"/>
      <w:r w:rsidRPr="00C145C3">
        <w:rPr>
          <w:rFonts w:ascii="Times New Roman" w:hAnsi="Times New Roman"/>
          <w:sz w:val="28"/>
          <w:szCs w:val="28"/>
        </w:rPr>
        <w:t>O CÁO</w:t>
      </w:r>
      <w:bookmarkStart w:id="2" w:name="_bdg_1871_0_0"/>
      <w:bookmarkEnd w:id="1"/>
    </w:p>
    <w:p w:rsidR="00273AC5" w:rsidRDefault="00D650E8" w:rsidP="00273AC5">
      <w:pPr>
        <w:pStyle w:val="BodyText"/>
        <w:rPr>
          <w:rFonts w:ascii="Times New Roman" w:hAnsi="Times New Roman"/>
          <w:sz w:val="28"/>
          <w:szCs w:val="28"/>
          <w:shd w:val="clear" w:color="auto" w:fill="FFFFFF"/>
          <w:lang w:val="en-US"/>
        </w:rPr>
      </w:pPr>
      <w:bookmarkStart w:id="3" w:name="_GoBack"/>
      <w:r>
        <w:rPr>
          <w:rFonts w:ascii="Times New Roman" w:hAnsi="Times New Roman"/>
          <w:sz w:val="28"/>
          <w:szCs w:val="28"/>
          <w:shd w:val="clear" w:color="auto" w:fill="FFFFFF"/>
          <w:lang w:val="en-US"/>
        </w:rPr>
        <w:t>S</w:t>
      </w:r>
      <w:r w:rsidRPr="00D650E8">
        <w:rPr>
          <w:rFonts w:ascii="Times New Roman" w:hAnsi="Times New Roman"/>
          <w:sz w:val="28"/>
          <w:szCs w:val="28"/>
          <w:shd w:val="clear" w:color="auto" w:fill="FFFFFF"/>
        </w:rPr>
        <w:t>ơ kết triển khai thực hiện</w:t>
      </w:r>
      <w:r w:rsidR="00273AC5">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Phong trào thi “Cả nước chung sức xây dựng nông thôn mới”</w:t>
      </w:r>
      <w:r>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và</w:t>
      </w:r>
      <w:r>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 xml:space="preserve">“Vì người nghèo </w:t>
      </w:r>
      <w:r>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Không</w:t>
      </w:r>
      <w:r>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để ai bị bỏ lại phí</w:t>
      </w:r>
      <w:r>
        <w:rPr>
          <w:rFonts w:ascii="Times New Roman" w:hAnsi="Times New Roman"/>
          <w:sz w:val="28"/>
          <w:szCs w:val="28"/>
          <w:shd w:val="clear" w:color="auto" w:fill="FFFFFF"/>
          <w:lang w:val="en-US"/>
        </w:rPr>
        <w:t xml:space="preserve">a </w:t>
      </w:r>
      <w:r w:rsidRPr="00D650E8">
        <w:rPr>
          <w:rFonts w:ascii="Times New Roman" w:hAnsi="Times New Roman"/>
          <w:sz w:val="28"/>
          <w:szCs w:val="28"/>
          <w:shd w:val="clear" w:color="auto" w:fill="FFFFFF"/>
        </w:rPr>
        <w:t>sau”</w:t>
      </w:r>
      <w:r>
        <w:rPr>
          <w:rFonts w:ascii="Times New Roman" w:hAnsi="Times New Roman"/>
          <w:sz w:val="28"/>
          <w:szCs w:val="28"/>
          <w:shd w:val="clear" w:color="auto" w:fill="FFFFFF"/>
          <w:lang w:val="en-US"/>
        </w:rPr>
        <w:t xml:space="preserve"> </w:t>
      </w:r>
    </w:p>
    <w:p w:rsidR="00162251" w:rsidRPr="00D650E8" w:rsidRDefault="00D650E8" w:rsidP="00273AC5">
      <w:pPr>
        <w:pStyle w:val="BodyText"/>
        <w:rPr>
          <w:rFonts w:ascii="Times New Roman" w:hAnsi="Times New Roman"/>
          <w:sz w:val="28"/>
          <w:szCs w:val="28"/>
          <w:shd w:val="clear" w:color="auto" w:fill="FFFFFF"/>
          <w:lang w:val="en-US"/>
        </w:rPr>
      </w:pPr>
      <w:r w:rsidRPr="00D650E8">
        <w:rPr>
          <w:rFonts w:ascii="Times New Roman" w:hAnsi="Times New Roman"/>
          <w:sz w:val="28"/>
          <w:szCs w:val="28"/>
          <w:shd w:val="clear" w:color="auto" w:fill="FFFFFF"/>
        </w:rPr>
        <w:t>giai đoạn 2021 -</w:t>
      </w:r>
      <w:r>
        <w:rPr>
          <w:rFonts w:ascii="Times New Roman" w:hAnsi="Times New Roman"/>
          <w:sz w:val="28"/>
          <w:szCs w:val="28"/>
          <w:shd w:val="clear" w:color="auto" w:fill="FFFFFF"/>
          <w:lang w:val="en-US"/>
        </w:rPr>
        <w:t xml:space="preserve"> </w:t>
      </w:r>
      <w:r w:rsidRPr="00D650E8">
        <w:rPr>
          <w:rFonts w:ascii="Times New Roman" w:hAnsi="Times New Roman"/>
          <w:sz w:val="28"/>
          <w:szCs w:val="28"/>
          <w:shd w:val="clear" w:color="auto" w:fill="FFFFFF"/>
        </w:rPr>
        <w:t>2025</w:t>
      </w:r>
    </w:p>
    <w:bookmarkEnd w:id="3"/>
    <w:p w:rsidR="00D650E8" w:rsidRDefault="006A2325" w:rsidP="00934F9C">
      <w:pPr>
        <w:pStyle w:val="BodyText"/>
        <w:ind w:firstLine="567"/>
        <w:rPr>
          <w:rFonts w:ascii="Times New Roman" w:hAnsi="Times New Roman"/>
          <w:sz w:val="28"/>
          <w:szCs w:val="28"/>
        </w:rPr>
      </w:pPr>
      <w:r>
        <w:rPr>
          <w:rFonts w:ascii="Times New Roman" w:hAnsi="Times New Roman"/>
          <w:noProof/>
          <w:sz w:val="28"/>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2520315</wp:posOffset>
                </wp:positionH>
                <wp:positionV relativeFrom="paragraph">
                  <wp:posOffset>16510</wp:posOffset>
                </wp:positionV>
                <wp:extent cx="714375" cy="0"/>
                <wp:effectExtent l="9525" t="7620" r="952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1.3pt" to="25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59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"/>
            </w:pict>
          </mc:Fallback>
        </mc:AlternateContent>
      </w:r>
    </w:p>
    <w:bookmarkEnd w:id="2"/>
    <w:p w:rsidR="00814CDC" w:rsidRPr="00C145C3" w:rsidRDefault="00162251" w:rsidP="00273AC5">
      <w:pPr>
        <w:pStyle w:val="BodyText"/>
        <w:spacing w:before="60"/>
        <w:ind w:firstLine="567"/>
        <w:jc w:val="both"/>
        <w:rPr>
          <w:rFonts w:ascii="Times New Roman" w:hAnsi="Times New Roman"/>
          <w:sz w:val="28"/>
          <w:szCs w:val="28"/>
        </w:rPr>
      </w:pPr>
      <w:r w:rsidRPr="00C145C3">
        <w:rPr>
          <w:rFonts w:ascii="Times New Roman" w:hAnsi="Times New Roman"/>
          <w:sz w:val="28"/>
          <w:szCs w:val="28"/>
        </w:rPr>
        <w:t xml:space="preserve">I. </w:t>
      </w:r>
      <w:r w:rsidR="00DE3B52">
        <w:rPr>
          <w:rFonts w:ascii="Times New Roman" w:hAnsi="Times New Roman"/>
          <w:sz w:val="28"/>
          <w:szCs w:val="28"/>
          <w:lang w:val="en-US"/>
        </w:rPr>
        <w:t xml:space="preserve">KHÁI QUÁT </w:t>
      </w:r>
      <w:r w:rsidR="00F66F25" w:rsidRPr="00C145C3">
        <w:rPr>
          <w:rFonts w:ascii="Times New Roman" w:hAnsi="Times New Roman"/>
          <w:sz w:val="28"/>
          <w:szCs w:val="28"/>
        </w:rPr>
        <w:t>ĐẶC ĐIỂM, TÌNH HÌNH</w:t>
      </w:r>
    </w:p>
    <w:p w:rsidR="00D323FB" w:rsidRPr="00C145C3" w:rsidRDefault="00536113" w:rsidP="00273AC5">
      <w:pPr>
        <w:pStyle w:val="BodyText"/>
        <w:spacing w:before="60"/>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1.</w:t>
      </w:r>
      <w:r w:rsidR="00D323FB" w:rsidRPr="00C145C3">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Đ</w:t>
      </w:r>
      <w:r w:rsidR="00D323FB" w:rsidRPr="00C145C3">
        <w:rPr>
          <w:rFonts w:ascii="Times New Roman" w:hAnsi="Times New Roman"/>
          <w:sz w:val="28"/>
          <w:szCs w:val="28"/>
          <w:shd w:val="clear" w:color="auto" w:fill="FFFFFF"/>
          <w:lang w:val="en-US"/>
        </w:rPr>
        <w:t>ặc điểm, tình hình chung:</w:t>
      </w:r>
    </w:p>
    <w:p w:rsidR="001416F4" w:rsidRPr="00C145C3" w:rsidRDefault="00814CDC" w:rsidP="00273AC5">
      <w:pPr>
        <w:pStyle w:val="BodyText"/>
        <w:spacing w:before="60"/>
        <w:ind w:firstLine="567"/>
        <w:jc w:val="both"/>
        <w:rPr>
          <w:rFonts w:ascii="Times New Roman" w:hAnsi="Times New Roman"/>
          <w:b w:val="0"/>
          <w:sz w:val="28"/>
          <w:szCs w:val="28"/>
          <w:shd w:val="clear" w:color="auto" w:fill="FFFFFF"/>
        </w:rPr>
      </w:pPr>
      <w:r w:rsidRPr="00C145C3">
        <w:rPr>
          <w:rFonts w:ascii="Times New Roman" w:hAnsi="Times New Roman"/>
          <w:b w:val="0"/>
          <w:sz w:val="28"/>
          <w:szCs w:val="28"/>
          <w:shd w:val="clear" w:color="auto" w:fill="FFFFFF"/>
        </w:rPr>
        <w:t>Năm 2020, Thành phố Ngã Bảy trực thuộc tỉnh Hậu Giang được thành lập theo Nghị quyết số 869/NQ-UBTVQH14 ngày 10/01/2020 của Ủy ban Thường vụ Quốc hội, trên cơ sở toàn bộ 78,07km</w:t>
      </w:r>
      <w:r w:rsidRPr="00C145C3">
        <w:rPr>
          <w:rFonts w:ascii="Times New Roman" w:hAnsi="Times New Roman"/>
          <w:b w:val="0"/>
          <w:sz w:val="28"/>
          <w:szCs w:val="28"/>
          <w:shd w:val="clear" w:color="auto" w:fill="FFFFFF"/>
          <w:vertAlign w:val="superscript"/>
          <w:lang w:val="en-US"/>
        </w:rPr>
        <w:t>2</w:t>
      </w:r>
      <w:r w:rsidRPr="00C145C3">
        <w:rPr>
          <w:rFonts w:ascii="Times New Roman" w:hAnsi="Times New Roman"/>
          <w:b w:val="0"/>
          <w:sz w:val="28"/>
          <w:szCs w:val="28"/>
          <w:shd w:val="clear" w:color="auto" w:fill="FFFFFF"/>
          <w:lang w:val="en-US"/>
        </w:rPr>
        <w:t xml:space="preserve"> </w:t>
      </w:r>
      <w:r w:rsidRPr="00C145C3">
        <w:rPr>
          <w:rFonts w:ascii="Times New Roman" w:hAnsi="Times New Roman"/>
          <w:b w:val="0"/>
          <w:sz w:val="28"/>
          <w:szCs w:val="28"/>
          <w:shd w:val="clear" w:color="auto" w:fill="FFFFFF"/>
        </w:rPr>
        <w:t>diện tích tự nhiên và quy mô dân số 101.192 người. Thành phố có 06 đơn vị hành chính cấp xã, gồm 04 phường: Hiệp Lợi,</w:t>
      </w:r>
      <w:r w:rsidR="001416F4" w:rsidRPr="00C145C3">
        <w:rPr>
          <w:rFonts w:ascii="Times New Roman" w:hAnsi="Times New Roman"/>
          <w:b w:val="0"/>
          <w:sz w:val="28"/>
          <w:szCs w:val="28"/>
          <w:shd w:val="clear" w:color="auto" w:fill="FFFFFF"/>
        </w:rPr>
        <w:t xml:space="preserve"> Hiệp Thành, Lái Hiếu, Ngã B</w:t>
      </w:r>
      <w:r w:rsidRPr="00C145C3">
        <w:rPr>
          <w:rFonts w:ascii="Times New Roman" w:hAnsi="Times New Roman"/>
          <w:b w:val="0"/>
          <w:sz w:val="28"/>
          <w:szCs w:val="28"/>
          <w:shd w:val="clear" w:color="auto" w:fill="FFFFFF"/>
        </w:rPr>
        <w:t xml:space="preserve">ảy và 02 xã: Đại Thành và Tân Thành. </w:t>
      </w:r>
    </w:p>
    <w:p w:rsidR="00814CDC" w:rsidRPr="00C145C3" w:rsidRDefault="00814CDC" w:rsidP="00273AC5">
      <w:pPr>
        <w:pStyle w:val="BodyText"/>
        <w:spacing w:before="60"/>
        <w:ind w:firstLine="567"/>
        <w:jc w:val="both"/>
        <w:rPr>
          <w:rFonts w:ascii="Times New Roman" w:hAnsi="Times New Roman"/>
          <w:b w:val="0"/>
          <w:sz w:val="28"/>
          <w:szCs w:val="28"/>
          <w:shd w:val="clear" w:color="auto" w:fill="FFFFFF"/>
          <w:lang w:val="en-US"/>
        </w:rPr>
      </w:pPr>
      <w:r w:rsidRPr="00C145C3">
        <w:rPr>
          <w:rFonts w:ascii="Times New Roman" w:hAnsi="Times New Roman"/>
          <w:b w:val="0"/>
          <w:sz w:val="28"/>
          <w:szCs w:val="28"/>
          <w:shd w:val="clear" w:color="auto" w:fill="FFFFFF"/>
        </w:rPr>
        <w:t>Thành phố Ngã Bảy nằm trên tuyến Quốc lộ 1A, giữa trung tâm thành phố Cần Thơ và thành phố Sóc Trăng. Ngã Bảy là điểm đầu của tuyến Quốc lộ Quản lộ Phụng Hiệp nối liền thành phố Ngã Bảy và thành phố Cà Mau, tương lai nằm trong trục của tuyến cao tốc thành phố Hồ Chí Minh -</w:t>
      </w:r>
      <w:r w:rsidR="001416F4" w:rsidRPr="00C145C3">
        <w:rPr>
          <w:rFonts w:ascii="Times New Roman" w:hAnsi="Times New Roman"/>
          <w:b w:val="0"/>
          <w:sz w:val="28"/>
          <w:szCs w:val="28"/>
          <w:shd w:val="clear" w:color="auto" w:fill="FFFFFF"/>
          <w:lang w:val="en-US"/>
        </w:rPr>
        <w:t xml:space="preserve"> </w:t>
      </w:r>
      <w:r w:rsidRPr="00C145C3">
        <w:rPr>
          <w:rFonts w:ascii="Times New Roman" w:hAnsi="Times New Roman"/>
          <w:b w:val="0"/>
          <w:sz w:val="28"/>
          <w:szCs w:val="28"/>
          <w:shd w:val="clear" w:color="auto" w:fill="FFFFFF"/>
        </w:rPr>
        <w:t>Cần Thơ -</w:t>
      </w:r>
      <w:r w:rsidR="001416F4" w:rsidRPr="00C145C3">
        <w:rPr>
          <w:rFonts w:ascii="Times New Roman" w:hAnsi="Times New Roman"/>
          <w:b w:val="0"/>
          <w:sz w:val="28"/>
          <w:szCs w:val="28"/>
          <w:shd w:val="clear" w:color="auto" w:fill="FFFFFF"/>
          <w:lang w:val="en-US"/>
        </w:rPr>
        <w:t xml:space="preserve"> </w:t>
      </w:r>
      <w:r w:rsidRPr="00C145C3">
        <w:rPr>
          <w:rFonts w:ascii="Times New Roman" w:hAnsi="Times New Roman"/>
          <w:b w:val="0"/>
          <w:sz w:val="28"/>
          <w:szCs w:val="28"/>
          <w:shd w:val="clear" w:color="auto" w:fill="FFFFFF"/>
        </w:rPr>
        <w:t>Cà Mau. Thành phố Ngã Bảy là đô thị loại III, là trung tâm kinh tế -</w:t>
      </w:r>
      <w:r w:rsidR="001416F4" w:rsidRPr="00C145C3">
        <w:rPr>
          <w:rFonts w:ascii="Times New Roman" w:hAnsi="Times New Roman"/>
          <w:b w:val="0"/>
          <w:sz w:val="28"/>
          <w:szCs w:val="28"/>
          <w:shd w:val="clear" w:color="auto" w:fill="FFFFFF"/>
          <w:lang w:val="en-US"/>
        </w:rPr>
        <w:t xml:space="preserve"> </w:t>
      </w:r>
      <w:r w:rsidRPr="00C145C3">
        <w:rPr>
          <w:rFonts w:ascii="Times New Roman" w:hAnsi="Times New Roman"/>
          <w:b w:val="0"/>
          <w:sz w:val="28"/>
          <w:szCs w:val="28"/>
          <w:shd w:val="clear" w:color="auto" w:fill="FFFFFF"/>
        </w:rPr>
        <w:t>văn hóa -</w:t>
      </w:r>
      <w:r w:rsidR="001416F4" w:rsidRPr="00C145C3">
        <w:rPr>
          <w:rFonts w:ascii="Times New Roman" w:hAnsi="Times New Roman"/>
          <w:b w:val="0"/>
          <w:sz w:val="28"/>
          <w:szCs w:val="28"/>
          <w:shd w:val="clear" w:color="auto" w:fill="FFFFFF"/>
          <w:lang w:val="en-US"/>
        </w:rPr>
        <w:t xml:space="preserve"> </w:t>
      </w:r>
      <w:r w:rsidRPr="00C145C3">
        <w:rPr>
          <w:rFonts w:ascii="Times New Roman" w:hAnsi="Times New Roman"/>
          <w:b w:val="0"/>
          <w:sz w:val="28"/>
          <w:szCs w:val="28"/>
          <w:shd w:val="clear" w:color="auto" w:fill="FFFFFF"/>
        </w:rPr>
        <w:t>xã hội, đầu mối giao thông chính thứ hai của tỉnh Hậu Giang sau thành phố Vị Thanh</w:t>
      </w:r>
      <w:r w:rsidR="001416F4" w:rsidRPr="00C145C3">
        <w:rPr>
          <w:rFonts w:ascii="Times New Roman" w:hAnsi="Times New Roman"/>
          <w:b w:val="0"/>
          <w:sz w:val="28"/>
          <w:szCs w:val="28"/>
          <w:shd w:val="clear" w:color="auto" w:fill="FFFFFF"/>
          <w:lang w:val="en-US"/>
        </w:rPr>
        <w:t>.</w:t>
      </w:r>
    </w:p>
    <w:p w:rsidR="00D323FB" w:rsidRPr="00C145C3" w:rsidRDefault="00536113" w:rsidP="00273AC5">
      <w:pPr>
        <w:pStyle w:val="BodyText"/>
        <w:spacing w:before="60"/>
        <w:ind w:firstLine="567"/>
        <w:jc w:val="both"/>
        <w:rPr>
          <w:rFonts w:ascii="Times New Roman" w:hAnsi="Times New Roman"/>
          <w:sz w:val="28"/>
          <w:szCs w:val="28"/>
          <w:lang w:val="en-US"/>
        </w:rPr>
      </w:pPr>
      <w:r>
        <w:rPr>
          <w:rFonts w:ascii="Times New Roman" w:hAnsi="Times New Roman"/>
          <w:sz w:val="28"/>
          <w:szCs w:val="28"/>
          <w:lang w:val="en-US"/>
        </w:rPr>
        <w:t>2.</w:t>
      </w:r>
      <w:r w:rsidR="00D323FB" w:rsidRPr="00C145C3">
        <w:rPr>
          <w:rFonts w:ascii="Times New Roman" w:hAnsi="Times New Roman"/>
          <w:sz w:val="28"/>
          <w:szCs w:val="28"/>
          <w:lang w:val="en-US"/>
        </w:rPr>
        <w:t xml:space="preserve"> Thuận lợi:</w:t>
      </w:r>
    </w:p>
    <w:p w:rsidR="00273AC5" w:rsidRDefault="00C746E3" w:rsidP="00273AC5">
      <w:pPr>
        <w:spacing w:before="60"/>
        <w:ind w:firstLine="567"/>
        <w:jc w:val="both"/>
        <w:rPr>
          <w:sz w:val="28"/>
          <w:szCs w:val="28"/>
          <w:lang w:val="es-ES"/>
        </w:rPr>
      </w:pPr>
      <w:r w:rsidRPr="00C145C3">
        <w:rPr>
          <w:sz w:val="28"/>
          <w:szCs w:val="28"/>
          <w:lang w:val="es-ES"/>
        </w:rPr>
        <w:t xml:space="preserve">Với sự quyết tâm tập trung chỉ đạo, điều hành của các cấp ủy, </w:t>
      </w:r>
      <w:r w:rsidR="00273AC5">
        <w:rPr>
          <w:sz w:val="28"/>
          <w:szCs w:val="28"/>
          <w:lang w:val="es-ES"/>
        </w:rPr>
        <w:t>chính quyền và sự đồng thuận của Nhân dân thực hiện tốt các nghị quyết, chỉ thị, kết luận, dự án, đề án, kế hoạch của Tỉnh ủy, UBND tỉnh, Thành ủy và kế hoạch của UBND thành phố đề ra.</w:t>
      </w:r>
    </w:p>
    <w:p w:rsidR="005A0233" w:rsidRPr="00273AC5" w:rsidRDefault="005A0233" w:rsidP="00273AC5">
      <w:pPr>
        <w:spacing w:before="60"/>
        <w:ind w:firstLine="567"/>
        <w:jc w:val="both"/>
        <w:rPr>
          <w:bCs/>
          <w:sz w:val="28"/>
          <w:szCs w:val="28"/>
          <w:lang w:val="de-DE"/>
        </w:rPr>
      </w:pPr>
      <w:r w:rsidRPr="00C145C3">
        <w:rPr>
          <w:sz w:val="28"/>
          <w:szCs w:val="28"/>
          <w:lang w:val="es-ES"/>
        </w:rPr>
        <w:t>Năm 2023, t</w:t>
      </w:r>
      <w:r w:rsidR="00C746E3" w:rsidRPr="00C145C3">
        <w:rPr>
          <w:sz w:val="28"/>
          <w:szCs w:val="28"/>
          <w:lang w:val="es-ES"/>
        </w:rPr>
        <w:t xml:space="preserve">hực hiện đạt một số kết quả nổi bật như: Có </w:t>
      </w:r>
      <w:r w:rsidR="00B93A5F" w:rsidRPr="00C145C3">
        <w:rPr>
          <w:sz w:val="28"/>
          <w:szCs w:val="28"/>
          <w:lang w:val="es-ES"/>
        </w:rPr>
        <w:t>07 chỉ tiêu đạt</w:t>
      </w:r>
      <w:r w:rsidR="002A2F61" w:rsidRPr="00C145C3">
        <w:rPr>
          <w:sz w:val="28"/>
          <w:szCs w:val="28"/>
          <w:lang w:val="es-ES"/>
        </w:rPr>
        <w:t xml:space="preserve"> vượt</w:t>
      </w:r>
      <w:r w:rsidR="00B93A5F" w:rsidRPr="00C145C3">
        <w:rPr>
          <w:sz w:val="28"/>
          <w:szCs w:val="28"/>
          <w:lang w:val="es-ES"/>
        </w:rPr>
        <w:t xml:space="preserve"> 100%</w:t>
      </w:r>
      <w:r w:rsidR="00426506" w:rsidRPr="00C145C3">
        <w:rPr>
          <w:sz w:val="28"/>
          <w:szCs w:val="28"/>
          <w:lang w:val="es-ES"/>
        </w:rPr>
        <w:t xml:space="preserve">, 05 chỉ tiêu </w:t>
      </w:r>
      <w:r w:rsidR="003901AF" w:rsidRPr="00C145C3">
        <w:rPr>
          <w:sz w:val="28"/>
          <w:szCs w:val="28"/>
          <w:lang w:val="es-ES"/>
        </w:rPr>
        <w:t>cuối năm đánh giá, các chỉ tiêu còn lại đạt 100%</w:t>
      </w:r>
      <w:r w:rsidR="00B93A5F" w:rsidRPr="00C145C3">
        <w:rPr>
          <w:sz w:val="28"/>
          <w:szCs w:val="28"/>
          <w:lang w:val="es-ES"/>
        </w:rPr>
        <w:t>; C</w:t>
      </w:r>
      <w:r w:rsidR="00C746E3" w:rsidRPr="00C145C3">
        <w:rPr>
          <w:sz w:val="28"/>
          <w:szCs w:val="28"/>
          <w:lang w:val="es-ES"/>
        </w:rPr>
        <w:t>hỉ đạo tốt công tác xây dựng, chỉnh đốn Đảng và học tập, làm theo Bác, việc triển khai, học tập, sơ kết, tổn</w:t>
      </w:r>
      <w:r w:rsidR="00B93A5F" w:rsidRPr="00C145C3">
        <w:rPr>
          <w:sz w:val="28"/>
          <w:szCs w:val="28"/>
          <w:lang w:val="es-ES"/>
        </w:rPr>
        <w:t>g kết các nghị quyết, chỉ thị, K</w:t>
      </w:r>
      <w:r w:rsidR="00C746E3" w:rsidRPr="00C145C3">
        <w:rPr>
          <w:sz w:val="28"/>
          <w:szCs w:val="28"/>
          <w:lang w:val="es-ES"/>
        </w:rPr>
        <w:t>ết luận của Đảng, kết nạp đảng viên vượt chỉ tiêu giao, hoàn thành chương trình kiểm tra, giám sát của cấp ủy và chỉ tiêu</w:t>
      </w:r>
      <w:r w:rsidR="00B93A5F" w:rsidRPr="00C145C3">
        <w:rPr>
          <w:sz w:val="28"/>
          <w:szCs w:val="28"/>
          <w:lang w:val="es-ES"/>
        </w:rPr>
        <w:t xml:space="preserve"> kiểm tra chuyên đề đảng viên; T</w:t>
      </w:r>
      <w:r w:rsidR="00C746E3" w:rsidRPr="00C145C3">
        <w:rPr>
          <w:sz w:val="28"/>
          <w:szCs w:val="28"/>
          <w:lang w:val="es-ES"/>
        </w:rPr>
        <w:t>hực hiện tốt công tác tiếp công dân, giải quyết kịp thời các phả</w:t>
      </w:r>
      <w:r w:rsidR="00B93A5F" w:rsidRPr="00C145C3">
        <w:rPr>
          <w:sz w:val="28"/>
          <w:szCs w:val="28"/>
          <w:lang w:val="es-ES"/>
        </w:rPr>
        <w:t>n ánh, kiến nghị của Nhân dân; V</w:t>
      </w:r>
      <w:r w:rsidR="00C746E3" w:rsidRPr="00C145C3">
        <w:rPr>
          <w:sz w:val="28"/>
          <w:szCs w:val="28"/>
          <w:lang w:val="es-ES"/>
        </w:rPr>
        <w:t xml:space="preserve">ận động quỹ vì người nghèo và chương trình an sinh xã hội </w:t>
      </w:r>
      <w:r w:rsidR="00B93A5F" w:rsidRPr="00C145C3">
        <w:rPr>
          <w:sz w:val="28"/>
          <w:szCs w:val="28"/>
          <w:lang w:val="es-ES"/>
        </w:rPr>
        <w:t>đạt tỷ lệ cao; K</w:t>
      </w:r>
      <w:r w:rsidR="00C746E3" w:rsidRPr="00C145C3">
        <w:rPr>
          <w:sz w:val="28"/>
          <w:szCs w:val="28"/>
          <w:lang w:val="es-ES"/>
        </w:rPr>
        <w:t xml:space="preserve">inh tế duy trì phát triển, giá trị các khu vực kinh tế đều tăng so với cùng kỳ; </w:t>
      </w:r>
      <w:r w:rsidR="00B93A5F" w:rsidRPr="00C145C3">
        <w:rPr>
          <w:sz w:val="28"/>
          <w:szCs w:val="28"/>
          <w:lang w:val="es-ES"/>
        </w:rPr>
        <w:t>T</w:t>
      </w:r>
      <w:r w:rsidR="00C746E3" w:rsidRPr="00C145C3">
        <w:rPr>
          <w:sz w:val="28"/>
          <w:szCs w:val="28"/>
          <w:lang w:val="es-ES"/>
        </w:rPr>
        <w:t xml:space="preserve">hu ngân sách đạt khá, giải ngân vốn đầu tư công đạt yêu cầu chỉ đạo; </w:t>
      </w:r>
      <w:r w:rsidR="00B93A5F" w:rsidRPr="00C145C3">
        <w:rPr>
          <w:sz w:val="28"/>
          <w:szCs w:val="28"/>
          <w:lang w:val="es-ES"/>
        </w:rPr>
        <w:t>S</w:t>
      </w:r>
      <w:r w:rsidR="00C746E3" w:rsidRPr="00C145C3">
        <w:rPr>
          <w:sz w:val="28"/>
          <w:szCs w:val="28"/>
          <w:lang w:val="es-ES"/>
        </w:rPr>
        <w:t xml:space="preserve">ố lượt khách và doanh thu du lịch tăng; lĩnh vực văn hóa, xã hội đạt một số kết quả tốt; </w:t>
      </w:r>
      <w:r w:rsidR="00B93A5F" w:rsidRPr="00C145C3">
        <w:rPr>
          <w:sz w:val="28"/>
          <w:szCs w:val="28"/>
          <w:lang w:val="es-ES"/>
        </w:rPr>
        <w:t>C</w:t>
      </w:r>
      <w:r w:rsidR="00C746E3" w:rsidRPr="00C145C3">
        <w:rPr>
          <w:sz w:val="28"/>
          <w:szCs w:val="28"/>
          <w:lang w:val="es-ES"/>
        </w:rPr>
        <w:t>ông tác đền ơn đáp nghĩa, các chế độ, chính sách đư</w:t>
      </w:r>
      <w:r w:rsidR="00B93A5F" w:rsidRPr="00C145C3">
        <w:rPr>
          <w:sz w:val="28"/>
          <w:szCs w:val="28"/>
          <w:lang w:val="es-ES"/>
        </w:rPr>
        <w:t>ợc thực hiện kịp thời, đầy đủ; D</w:t>
      </w:r>
      <w:r w:rsidR="00C746E3" w:rsidRPr="00C145C3">
        <w:rPr>
          <w:sz w:val="28"/>
          <w:szCs w:val="28"/>
          <w:lang w:val="es-ES"/>
        </w:rPr>
        <w:t xml:space="preserve">ịch bệnh ở người giảm; tình hình </w:t>
      </w:r>
      <w:r w:rsidR="00C746E3" w:rsidRPr="00273AC5">
        <w:rPr>
          <w:sz w:val="28"/>
          <w:szCs w:val="28"/>
          <w:lang w:val="de-DE"/>
        </w:rPr>
        <w:t>an ninh chính trị, trật tự, an toàn xã hội giữ vững ổn định.</w:t>
      </w:r>
      <w:r w:rsidR="00C746E3" w:rsidRPr="00273AC5">
        <w:rPr>
          <w:bCs/>
          <w:sz w:val="28"/>
          <w:szCs w:val="28"/>
          <w:lang w:val="de-DE"/>
        </w:rPr>
        <w:t xml:space="preserve"> Hoàn thành tốt diễn tập chiến đấu của phường Lái Hiếu, phường Hiệp Lợi trong khu vực phòng thủ năm 2023. </w:t>
      </w:r>
    </w:p>
    <w:p w:rsidR="005A0233" w:rsidRPr="00273AC5" w:rsidRDefault="00536113" w:rsidP="00273AC5">
      <w:pPr>
        <w:spacing w:before="60"/>
        <w:ind w:firstLine="567"/>
        <w:jc w:val="both"/>
        <w:rPr>
          <w:b/>
          <w:sz w:val="28"/>
          <w:szCs w:val="28"/>
          <w:lang w:val="de-DE"/>
        </w:rPr>
      </w:pPr>
      <w:r w:rsidRPr="00273AC5">
        <w:rPr>
          <w:b/>
          <w:sz w:val="28"/>
          <w:szCs w:val="28"/>
          <w:lang w:val="de-DE"/>
        </w:rPr>
        <w:t>3.</w:t>
      </w:r>
      <w:r w:rsidR="00D323FB" w:rsidRPr="00273AC5">
        <w:rPr>
          <w:b/>
          <w:sz w:val="28"/>
          <w:szCs w:val="28"/>
          <w:lang w:val="de-DE"/>
        </w:rPr>
        <w:t xml:space="preserve"> Khó khăn:</w:t>
      </w:r>
    </w:p>
    <w:p w:rsidR="00510641" w:rsidRPr="00C145C3" w:rsidRDefault="002F17DF" w:rsidP="00273AC5">
      <w:pPr>
        <w:spacing w:before="60"/>
        <w:ind w:firstLine="567"/>
        <w:jc w:val="both"/>
        <w:rPr>
          <w:spacing w:val="4"/>
          <w:sz w:val="28"/>
          <w:szCs w:val="28"/>
          <w:lang w:val="es-ES"/>
        </w:rPr>
      </w:pPr>
      <w:r w:rsidRPr="00C145C3">
        <w:rPr>
          <w:spacing w:val="4"/>
          <w:sz w:val="28"/>
          <w:szCs w:val="28"/>
          <w:lang w:val="es-ES"/>
        </w:rPr>
        <w:lastRenderedPageBreak/>
        <w:t>Bên cạnh những thuận lợi cũng có những khó khăn như: cơ cấu kinh tế chuyển dịch chậm; tình hình trật tự xây dựng đô thị còn phức tạp; huy động học sinh các cấp học chưa đạt kế hoạch; tỷ lệ người dân tham gia BHXH, BHYT tự nguyện còn thấp; số vụ phạm pháp hình sự và tai nạn giao thông tăng so với cùng kỳ; chất lượng, sản phẩm tham mưu thực hiện của một số ít cấp ủy, cơ quan, đơn vị có mặt còn hạn chế, chưa đạt yêu cầu chỉ đạo.</w:t>
      </w:r>
      <w:r w:rsidR="00510641" w:rsidRPr="00C145C3">
        <w:rPr>
          <w:spacing w:val="4"/>
          <w:sz w:val="28"/>
          <w:szCs w:val="28"/>
          <w:lang w:val="es-ES"/>
        </w:rPr>
        <w:t xml:space="preserve"> </w:t>
      </w:r>
    </w:p>
    <w:p w:rsidR="00510641" w:rsidRPr="00273AC5" w:rsidRDefault="00162251" w:rsidP="00273AC5">
      <w:pPr>
        <w:spacing w:before="60"/>
        <w:ind w:firstLine="567"/>
        <w:jc w:val="both"/>
        <w:rPr>
          <w:b/>
          <w:sz w:val="28"/>
          <w:szCs w:val="28"/>
          <w:lang w:val="es-ES"/>
        </w:rPr>
      </w:pPr>
      <w:r w:rsidRPr="00273AC5">
        <w:rPr>
          <w:b/>
          <w:sz w:val="28"/>
          <w:szCs w:val="28"/>
          <w:lang w:val="es-ES"/>
        </w:rPr>
        <w:t>II. K</w:t>
      </w:r>
      <w:r w:rsidR="0075546E" w:rsidRPr="00273AC5">
        <w:rPr>
          <w:b/>
          <w:sz w:val="28"/>
          <w:szCs w:val="28"/>
          <w:lang w:val="es-ES"/>
        </w:rPr>
        <w:t>ẾT QUẢ THỰC HIỆN</w:t>
      </w:r>
    </w:p>
    <w:p w:rsidR="00FD2D8E" w:rsidRPr="00485B36" w:rsidRDefault="00E83A49" w:rsidP="00273AC5">
      <w:pPr>
        <w:spacing w:before="60"/>
        <w:ind w:firstLine="567"/>
        <w:jc w:val="both"/>
        <w:rPr>
          <w:rFonts w:eastAsia="SimSun"/>
          <w:b/>
          <w:sz w:val="28"/>
          <w:szCs w:val="28"/>
          <w:lang w:val="pt-BR" w:eastAsia="x-none"/>
        </w:rPr>
      </w:pPr>
      <w:r w:rsidRPr="00C145C3">
        <w:rPr>
          <w:b/>
          <w:sz w:val="28"/>
          <w:szCs w:val="28"/>
          <w:lang w:val="pt-BR"/>
        </w:rPr>
        <w:t>1</w:t>
      </w:r>
      <w:r w:rsidR="00485B36">
        <w:rPr>
          <w:b/>
          <w:sz w:val="28"/>
          <w:szCs w:val="28"/>
          <w:lang w:val="pt-BR"/>
        </w:rPr>
        <w:t>.</w:t>
      </w:r>
      <w:r w:rsidR="001D190B" w:rsidRPr="00C145C3">
        <w:rPr>
          <w:b/>
          <w:sz w:val="28"/>
          <w:szCs w:val="28"/>
          <w:lang w:val="pt-BR"/>
        </w:rPr>
        <w:t xml:space="preserve"> </w:t>
      </w:r>
      <w:r w:rsidR="001D190B" w:rsidRPr="00485B36">
        <w:rPr>
          <w:b/>
          <w:sz w:val="28"/>
          <w:szCs w:val="28"/>
          <w:lang w:val="pt-BR"/>
        </w:rPr>
        <w:t>Phong trào thi đua</w:t>
      </w:r>
      <w:r w:rsidR="00937D2A" w:rsidRPr="00485B36">
        <w:rPr>
          <w:b/>
          <w:sz w:val="28"/>
          <w:szCs w:val="28"/>
          <w:lang w:val="pt-BR"/>
        </w:rPr>
        <w:t xml:space="preserve"> </w:t>
      </w:r>
      <w:r w:rsidR="001D190B" w:rsidRPr="00485B36">
        <w:rPr>
          <w:rFonts w:eastAsia="SimSun"/>
          <w:b/>
          <w:sz w:val="28"/>
          <w:szCs w:val="28"/>
          <w:lang w:val="pt-BR" w:eastAsia="x-none"/>
        </w:rPr>
        <w:t>“Cả nước chung sức xây dựng nông thôn mới”</w:t>
      </w:r>
    </w:p>
    <w:p w:rsidR="00FD2D8E" w:rsidRPr="00273AC5" w:rsidRDefault="00E83A49" w:rsidP="00273AC5">
      <w:pPr>
        <w:spacing w:before="60"/>
        <w:ind w:firstLine="567"/>
        <w:jc w:val="both"/>
        <w:rPr>
          <w:i/>
          <w:sz w:val="28"/>
          <w:szCs w:val="28"/>
          <w:lang w:val="pt-BR"/>
        </w:rPr>
      </w:pPr>
      <w:r w:rsidRPr="00273AC5">
        <w:rPr>
          <w:i/>
          <w:sz w:val="28"/>
          <w:szCs w:val="28"/>
          <w:lang w:val="pt-BR"/>
        </w:rPr>
        <w:t xml:space="preserve">* </w:t>
      </w:r>
      <w:r w:rsidR="00FD2D8E" w:rsidRPr="00273AC5">
        <w:rPr>
          <w:i/>
          <w:sz w:val="28"/>
          <w:szCs w:val="28"/>
          <w:lang w:val="pt-BR"/>
        </w:rPr>
        <w:t>Về công tác lãnh đạo, chỉ đạo triển khai thực hiện:</w:t>
      </w:r>
    </w:p>
    <w:p w:rsidR="00A87772" w:rsidRPr="00273AC5" w:rsidRDefault="00FD2D8E" w:rsidP="00273AC5">
      <w:pPr>
        <w:spacing w:before="60"/>
        <w:ind w:firstLine="567"/>
        <w:jc w:val="both"/>
        <w:rPr>
          <w:sz w:val="28"/>
          <w:szCs w:val="28"/>
          <w:lang w:val="pt-BR"/>
        </w:rPr>
      </w:pPr>
      <w:r w:rsidRPr="00273AC5">
        <w:rPr>
          <w:sz w:val="28"/>
          <w:szCs w:val="28"/>
          <w:lang w:val="pt-BR"/>
        </w:rPr>
        <w:t xml:space="preserve">- UBND thành phố đã ban hành </w:t>
      </w:r>
      <w:r w:rsidR="00A87772" w:rsidRPr="00273AC5">
        <w:rPr>
          <w:sz w:val="28"/>
          <w:szCs w:val="28"/>
          <w:lang w:val="pt-BR"/>
        </w:rPr>
        <w:t>các kế hoạch về thực hiện phong trào thi đua “Cả nước chung sức xây dựng nông thôn mới”, cụ thể:</w:t>
      </w:r>
    </w:p>
    <w:p w:rsidR="00A87772" w:rsidRPr="00273AC5" w:rsidRDefault="00A87772" w:rsidP="00273AC5">
      <w:pPr>
        <w:spacing w:before="60"/>
        <w:ind w:firstLine="567"/>
        <w:jc w:val="both"/>
        <w:rPr>
          <w:sz w:val="28"/>
          <w:szCs w:val="28"/>
          <w:lang w:val="pt-BR"/>
        </w:rPr>
      </w:pPr>
      <w:r w:rsidRPr="00273AC5">
        <w:rPr>
          <w:sz w:val="28"/>
          <w:szCs w:val="28"/>
          <w:lang w:val="pt-BR"/>
        </w:rPr>
        <w:t>+ Kế hoạch số 91/KH-UBND ngày 12/5/2022 về việc thực hiện chương trình mục tiêu quốc gia về xây dựng nông mới trên địa bàn thành phố Ngã Bảy năm 2022.</w:t>
      </w:r>
    </w:p>
    <w:p w:rsidR="00A87772" w:rsidRPr="00273AC5" w:rsidRDefault="00A87772" w:rsidP="00273AC5">
      <w:pPr>
        <w:spacing w:before="60"/>
        <w:ind w:firstLine="567"/>
        <w:jc w:val="both"/>
        <w:rPr>
          <w:sz w:val="28"/>
          <w:szCs w:val="28"/>
          <w:lang w:val="pt-BR"/>
        </w:rPr>
      </w:pPr>
      <w:r w:rsidRPr="00273AC5">
        <w:rPr>
          <w:sz w:val="28"/>
          <w:szCs w:val="28"/>
          <w:lang w:val="pt-BR"/>
        </w:rPr>
        <w:t>+ Nghị quyết số 04-NQ/TU ngày 22/8/2022 của Ban Thường vụ Thành ủy Ngã Bảy về việc xây dựng xã nông thôn mới kiểu mẫu giai đoạn 2022-2025.</w:t>
      </w:r>
    </w:p>
    <w:p w:rsidR="00A87772" w:rsidRPr="00273AC5" w:rsidRDefault="00A87772" w:rsidP="00273AC5">
      <w:pPr>
        <w:spacing w:before="60"/>
        <w:ind w:firstLine="567"/>
        <w:jc w:val="both"/>
        <w:rPr>
          <w:sz w:val="28"/>
          <w:szCs w:val="28"/>
          <w:lang w:val="pt-BR"/>
        </w:rPr>
      </w:pPr>
      <w:r w:rsidRPr="00273AC5">
        <w:rPr>
          <w:sz w:val="28"/>
          <w:szCs w:val="28"/>
          <w:lang w:val="pt-BR"/>
        </w:rPr>
        <w:t>+ Kế hoạch số 183/KH-UBND ngày 14/10/2022 về việc xây dựng xã Đại Thành đạt chuẩn nông thôn mới kiểu mẫu năm 2023.</w:t>
      </w:r>
    </w:p>
    <w:p w:rsidR="00A87772" w:rsidRPr="00273AC5" w:rsidRDefault="00A87772" w:rsidP="00273AC5">
      <w:pPr>
        <w:spacing w:before="60"/>
        <w:ind w:firstLine="567"/>
        <w:jc w:val="both"/>
        <w:rPr>
          <w:sz w:val="28"/>
          <w:szCs w:val="28"/>
          <w:lang w:val="pt-BR"/>
        </w:rPr>
      </w:pPr>
      <w:r w:rsidRPr="00273AC5">
        <w:rPr>
          <w:sz w:val="28"/>
          <w:szCs w:val="28"/>
          <w:lang w:val="pt-BR"/>
        </w:rPr>
        <w:t>+ Kế hoạch số 184/KH-UBND ngày 14/10/2022 về việc triển khai thực hiện xây dựng xã nông thôn mới, nông thôn mới nâng cao, nông thôn mới kiểu mẫu giai đoạn 2022-2025 trên địa bàn thành phố Ngã Bảy.</w:t>
      </w:r>
    </w:p>
    <w:p w:rsidR="00FD2D8E" w:rsidRPr="00273AC5" w:rsidRDefault="00A87772" w:rsidP="00273AC5">
      <w:pPr>
        <w:spacing w:before="60"/>
        <w:ind w:firstLine="567"/>
        <w:jc w:val="both"/>
        <w:rPr>
          <w:sz w:val="28"/>
          <w:szCs w:val="28"/>
          <w:lang w:val="pt-BR"/>
        </w:rPr>
      </w:pPr>
      <w:r w:rsidRPr="00273AC5">
        <w:rPr>
          <w:sz w:val="28"/>
          <w:szCs w:val="28"/>
          <w:lang w:val="pt-BR"/>
        </w:rPr>
        <w:t xml:space="preserve">+ </w:t>
      </w:r>
      <w:r w:rsidR="00FD2D8E" w:rsidRPr="00273AC5">
        <w:rPr>
          <w:sz w:val="28"/>
          <w:szCs w:val="28"/>
          <w:lang w:val="pt-BR"/>
        </w:rPr>
        <w:t>Kế hoạch số 194/KH-UBND ngày 25/10/2022 về việc phát động phong trào thi đua “Đảng bộ, chính quyền và Nhân dân thành phố Ngã Bảy chung sức xây dựng nông thôn mới” giai đoạn 2021 - 2025.</w:t>
      </w:r>
    </w:p>
    <w:p w:rsidR="00687B6B" w:rsidRPr="00273AC5" w:rsidRDefault="00687B6B" w:rsidP="00273AC5">
      <w:pPr>
        <w:spacing w:before="60"/>
        <w:ind w:firstLine="567"/>
        <w:jc w:val="both"/>
        <w:rPr>
          <w:sz w:val="28"/>
          <w:szCs w:val="28"/>
          <w:lang w:val="pt-BR"/>
        </w:rPr>
      </w:pPr>
      <w:r w:rsidRPr="00273AC5">
        <w:rPr>
          <w:sz w:val="28"/>
          <w:szCs w:val="28"/>
          <w:lang w:val="pt-BR"/>
        </w:rPr>
        <w:t>+ Kế hoạch số 195/KH-UBND ngày 2</w:t>
      </w:r>
      <w:r w:rsidR="0026453C" w:rsidRPr="00273AC5">
        <w:rPr>
          <w:sz w:val="28"/>
          <w:szCs w:val="28"/>
          <w:lang w:val="pt-BR"/>
        </w:rPr>
        <w:t>6</w:t>
      </w:r>
      <w:r w:rsidRPr="00273AC5">
        <w:rPr>
          <w:sz w:val="28"/>
          <w:szCs w:val="28"/>
          <w:lang w:val="pt-BR"/>
        </w:rPr>
        <w:t>/10/2022 về việc</w:t>
      </w:r>
      <w:r w:rsidR="0026453C" w:rsidRPr="00273AC5">
        <w:rPr>
          <w:sz w:val="28"/>
          <w:szCs w:val="28"/>
          <w:lang w:val="pt-BR"/>
        </w:rPr>
        <w:t xml:space="preserve"> phát triển du lịch nông thôn trong xây dựng nông thôn mới giai đoạn 2021-2025 trên địa bàn thành phố Ngã Bảy.</w:t>
      </w:r>
    </w:p>
    <w:p w:rsidR="0026453C" w:rsidRPr="00273AC5" w:rsidRDefault="0026453C" w:rsidP="00273AC5">
      <w:pPr>
        <w:spacing w:before="60"/>
        <w:ind w:firstLine="567"/>
        <w:jc w:val="both"/>
        <w:rPr>
          <w:sz w:val="28"/>
          <w:szCs w:val="28"/>
          <w:lang w:val="pt-BR"/>
        </w:rPr>
      </w:pPr>
      <w:r w:rsidRPr="00273AC5">
        <w:rPr>
          <w:sz w:val="28"/>
          <w:szCs w:val="28"/>
          <w:lang w:val="pt-BR"/>
        </w:rPr>
        <w:t>+ Kế hoạch số 64/KH-UBND ngày 07/3/2023 về việc triển khai thực hiện chương trình tăng cường bảo vệ môi trường, an toàn thực phẩm, cấp nước sạch nông thôn trong xây dựng nông thôn mới trên địa bàn thành phố Ngã Bảy giai đoạn 2021-2025.</w:t>
      </w:r>
    </w:p>
    <w:p w:rsidR="0026453C" w:rsidRPr="00273AC5" w:rsidRDefault="0026453C" w:rsidP="00273AC5">
      <w:pPr>
        <w:spacing w:before="60"/>
        <w:ind w:firstLine="567"/>
        <w:jc w:val="both"/>
        <w:rPr>
          <w:sz w:val="28"/>
          <w:szCs w:val="28"/>
          <w:lang w:val="pt-BR"/>
        </w:rPr>
      </w:pPr>
      <w:r w:rsidRPr="00273AC5">
        <w:rPr>
          <w:sz w:val="28"/>
          <w:szCs w:val="28"/>
          <w:lang w:val="pt-BR"/>
        </w:rPr>
        <w:t>+ Kế hoạch số 68/KH-UBND ngày 08/3/2023 về việc thực hiện Quyết định số 926/QĐ-TTg ngày 02/8/2022 của Thủ tướng Chính phủ phê duyệt Chương trình nâng cao chất lượng, hiệu quả thực hiện tiêu chí an ninh trật tự trong xây dựng nông thôn mới giai đoạn 2021-2025 trên địa bàn thành phố Ngã Bảy.</w:t>
      </w:r>
    </w:p>
    <w:p w:rsidR="0026453C" w:rsidRPr="00273AC5" w:rsidRDefault="0026453C" w:rsidP="00273AC5">
      <w:pPr>
        <w:spacing w:before="60"/>
        <w:ind w:firstLine="567"/>
        <w:jc w:val="both"/>
        <w:rPr>
          <w:sz w:val="28"/>
          <w:szCs w:val="28"/>
          <w:lang w:val="pt-BR"/>
        </w:rPr>
      </w:pPr>
      <w:r w:rsidRPr="00273AC5">
        <w:rPr>
          <w:sz w:val="28"/>
          <w:szCs w:val="28"/>
          <w:lang w:val="pt-BR"/>
        </w:rPr>
        <w:t>+ Kế hoạch số 113/KH-UBND ngày 14/4/2023 về việc thực hiện chương trình mục tiêu quốc gia về xây dựng nông thôn mới trên địa bàn thành phố Ngã Bảy năm 2023.</w:t>
      </w:r>
    </w:p>
    <w:p w:rsidR="00FD2D8E" w:rsidRPr="00273AC5" w:rsidRDefault="00FD2D8E" w:rsidP="00273AC5">
      <w:pPr>
        <w:spacing w:before="60"/>
        <w:ind w:firstLine="567"/>
        <w:jc w:val="both"/>
        <w:rPr>
          <w:sz w:val="28"/>
          <w:szCs w:val="28"/>
          <w:lang w:val="pt-BR"/>
        </w:rPr>
      </w:pPr>
      <w:r w:rsidRPr="00273AC5">
        <w:rPr>
          <w:sz w:val="28"/>
          <w:szCs w:val="28"/>
          <w:lang w:val="pt-BR"/>
        </w:rPr>
        <w:t xml:space="preserve">- Chỉ đạo các đơn vị đẩy mạnh công tác tuyên truyền sâu rộng đến tất cả các  cấp, các ngành và toàn thể nhân dân về thực hiện phong trào Đảng bộ, Chính quyền và Nhân dân tỉnh Hậu Giang chung sức xây dựng nông thôn mới” giai đoạn 2021 - 2025 và phong trào thi đua “Đảng bộ, Chính quyền và Nhân </w:t>
      </w:r>
      <w:r w:rsidRPr="00273AC5">
        <w:rPr>
          <w:sz w:val="28"/>
          <w:szCs w:val="28"/>
          <w:lang w:val="pt-BR"/>
        </w:rPr>
        <w:lastRenderedPageBreak/>
        <w:t>dân  thành phố Ngã Bảy chung sức xây dựng nông thôn mới” giai đoạn 2021 - 2025; cuộc vận động “Toàn dân đoàn kết xây dựng nông thôn mới, đô thị văn minh” với tổng số 55 cuộc với hơn 2.475 người dự.</w:t>
      </w:r>
    </w:p>
    <w:p w:rsidR="00FD2D8E" w:rsidRPr="00273AC5" w:rsidRDefault="00FD2D8E" w:rsidP="00273AC5">
      <w:pPr>
        <w:spacing w:before="40"/>
        <w:ind w:firstLine="567"/>
        <w:jc w:val="both"/>
        <w:rPr>
          <w:sz w:val="28"/>
          <w:szCs w:val="28"/>
          <w:shd w:val="clear" w:color="auto" w:fill="FFFFFF"/>
          <w:lang w:val="pt-BR"/>
        </w:rPr>
      </w:pPr>
      <w:r w:rsidRPr="00273AC5">
        <w:rPr>
          <w:sz w:val="28"/>
          <w:szCs w:val="28"/>
          <w:shd w:val="clear" w:color="auto" w:fill="FFFFFF"/>
          <w:lang w:val="pt-BR"/>
        </w:rPr>
        <w:t>- Tăng cường tuyên truyền về quan điểm, mục tiêu và nội dung của Chương trình OCOP theo Quyết định 919/QĐ-TTg ngày 01/8/2022 của Chính phủ về phê duyệt Chương trình mỗi xã một sản phẩm giai đoạn 2021-2025; các cơ chế chính của Nhà nước về thực hiện Chương trình OCOP.</w:t>
      </w:r>
    </w:p>
    <w:p w:rsidR="00FD2D8E" w:rsidRPr="00273AC5" w:rsidRDefault="00FD2D8E" w:rsidP="00273AC5">
      <w:pPr>
        <w:spacing w:before="40"/>
        <w:ind w:firstLine="567"/>
        <w:jc w:val="both"/>
        <w:rPr>
          <w:sz w:val="28"/>
          <w:szCs w:val="28"/>
          <w:lang w:val="pt-BR"/>
        </w:rPr>
      </w:pPr>
      <w:r w:rsidRPr="00273AC5">
        <w:rPr>
          <w:sz w:val="28"/>
          <w:szCs w:val="28"/>
          <w:lang w:val="pt-BR"/>
        </w:rPr>
        <w:t>- Phân công các Phòng, ban ngành thành phố phụ trách tiêu chí hỗ trợ xã Đại Thành, xã Tân Thành hoàn thành các tiêu chí nông thôn mới nâng cao, nông thôn mới kiểu mẫu theo quy định.</w:t>
      </w:r>
    </w:p>
    <w:p w:rsidR="00FD2D8E" w:rsidRPr="00273AC5" w:rsidRDefault="00FD2D8E" w:rsidP="00273AC5">
      <w:pPr>
        <w:spacing w:before="40"/>
        <w:ind w:firstLine="567"/>
        <w:jc w:val="both"/>
        <w:rPr>
          <w:sz w:val="28"/>
          <w:szCs w:val="28"/>
          <w:shd w:val="clear" w:color="auto" w:fill="FFFFFF"/>
          <w:lang w:val="pt-BR"/>
        </w:rPr>
      </w:pPr>
      <w:r w:rsidRPr="00273AC5">
        <w:rPr>
          <w:sz w:val="28"/>
          <w:szCs w:val="28"/>
          <w:shd w:val="clear" w:color="auto" w:fill="FFFFFF"/>
          <w:lang w:val="pt-BR"/>
        </w:rPr>
        <w:t>- Quan tâm công tác đào tạo nghề nông thôn: Theo dõi 04 lớp đào tạo nghề nông nghiệp, với 100 học viên (do Phòng Kinh tế tổ chức); 17 lớp đào tạo nghề nông nghiệp (do Phòng Lao động - Thương binh và Xã hội tổ chức). Tổng cộng có 21 lớp nghề được tổ chức.</w:t>
      </w:r>
    </w:p>
    <w:p w:rsidR="00CB113B" w:rsidRPr="00273AC5" w:rsidRDefault="00CB113B" w:rsidP="00273AC5">
      <w:pPr>
        <w:spacing w:before="40"/>
        <w:ind w:firstLine="567"/>
        <w:jc w:val="both"/>
        <w:rPr>
          <w:sz w:val="28"/>
          <w:szCs w:val="28"/>
          <w:shd w:val="clear" w:color="auto" w:fill="FFFFFF"/>
          <w:lang w:val="pt-BR"/>
        </w:rPr>
      </w:pPr>
      <w:r w:rsidRPr="00273AC5">
        <w:rPr>
          <w:sz w:val="28"/>
          <w:szCs w:val="28"/>
          <w:shd w:val="clear" w:color="auto" w:fill="FFFFFF"/>
          <w:lang w:val="pt-BR"/>
        </w:rPr>
        <w:t>- Cử cán bộ, công chức, viên chức tham gia các lớp bồi dưỡng đáp ứng yêu cầu xây dựng nông thôn mới giai đoạn 2021-2025.</w:t>
      </w:r>
    </w:p>
    <w:p w:rsidR="00FD2D8E" w:rsidRPr="00273AC5" w:rsidRDefault="00E83A49" w:rsidP="00273AC5">
      <w:pPr>
        <w:spacing w:before="40"/>
        <w:ind w:firstLine="567"/>
        <w:jc w:val="both"/>
        <w:rPr>
          <w:i/>
          <w:sz w:val="28"/>
          <w:szCs w:val="28"/>
          <w:lang w:val="pt-BR"/>
        </w:rPr>
      </w:pPr>
      <w:r w:rsidRPr="00273AC5">
        <w:rPr>
          <w:i/>
          <w:sz w:val="28"/>
          <w:szCs w:val="28"/>
          <w:lang w:val="pt-BR"/>
        </w:rPr>
        <w:t xml:space="preserve">* </w:t>
      </w:r>
      <w:r w:rsidR="00FD2D8E" w:rsidRPr="00273AC5">
        <w:rPr>
          <w:i/>
          <w:sz w:val="28"/>
          <w:szCs w:val="28"/>
          <w:lang w:val="pt-BR"/>
        </w:rPr>
        <w:t>Kết quả xã đạt chuẩn nông thôn mới, nông thôn mới nâng cao, sản phẩm  công nhận OCOP:</w:t>
      </w:r>
    </w:p>
    <w:p w:rsidR="00FD2D8E" w:rsidRPr="00273AC5" w:rsidRDefault="00FD2D8E" w:rsidP="00273AC5">
      <w:pPr>
        <w:spacing w:before="40"/>
        <w:ind w:firstLine="567"/>
        <w:jc w:val="both"/>
        <w:rPr>
          <w:sz w:val="28"/>
          <w:szCs w:val="28"/>
          <w:lang w:val="pt-BR"/>
        </w:rPr>
      </w:pPr>
      <w:r w:rsidRPr="00273AC5">
        <w:rPr>
          <w:sz w:val="28"/>
          <w:szCs w:val="28"/>
          <w:lang w:val="pt-BR"/>
        </w:rPr>
        <w:t xml:space="preserve"> Kết quả, Xã Đại Thành đã đạt 19/19 tiêu chí nông thôn mới nâng cao, 06/06 tiêu chí nông thôn mới kiểu mẫu và đã được các Sở ngành tỉnh có văn bản xác nhận, đạt 100% theo chỉ tiêu theo Kế hoạch của tỉnh và thành phố Ngã Bảy. Đặc biệt, trong quá trình xây dựng nông thôn mới kiểu mẫu xã Đại Thành, không có xảy ra nợ đọng xây dựng cơ bản.</w:t>
      </w:r>
    </w:p>
    <w:p w:rsidR="00FD2D8E" w:rsidRPr="00273AC5" w:rsidRDefault="00FD2D8E" w:rsidP="00273AC5">
      <w:pPr>
        <w:spacing w:before="40"/>
        <w:ind w:firstLine="567"/>
        <w:jc w:val="both"/>
        <w:rPr>
          <w:sz w:val="28"/>
          <w:szCs w:val="28"/>
          <w:lang w:val="pt-BR"/>
        </w:rPr>
      </w:pPr>
      <w:r w:rsidRPr="00273AC5">
        <w:rPr>
          <w:sz w:val="28"/>
          <w:szCs w:val="28"/>
          <w:lang w:val="pt-BR"/>
        </w:rPr>
        <w:t>Xã Đại Thành thành phố Ngã Bảy đạt chuẩn nông thôn mới kiểu mẫu năm 2023 theo Quyết định số 1205/QĐ-UBND ngày 14/7/2023 của UBND tỉnh Hậu Giang về việc công nhận xã Đại Thành, thành phố Ngã Bảy, tỉnh Hậu Giang đạt “xã đạt chuẩn nông thôn mới kiểu mẫu” năm 2023.</w:t>
      </w:r>
    </w:p>
    <w:p w:rsidR="00FD2D8E" w:rsidRPr="00273AC5" w:rsidRDefault="00FD2D8E" w:rsidP="00273AC5">
      <w:pPr>
        <w:spacing w:before="40"/>
        <w:ind w:firstLine="567"/>
        <w:jc w:val="both"/>
        <w:rPr>
          <w:sz w:val="28"/>
          <w:szCs w:val="28"/>
          <w:lang w:val="pt-BR"/>
        </w:rPr>
      </w:pPr>
      <w:r w:rsidRPr="00273AC5">
        <w:rPr>
          <w:sz w:val="28"/>
          <w:szCs w:val="28"/>
          <w:lang w:val="pt-BR"/>
        </w:rPr>
        <w:t xml:space="preserve">Riêng đối với xã Tân Thành đã được tỉnh công nhận đạt chuẩn nông thôn mới nâng cao giai đoạn 2016 - 2020. </w:t>
      </w:r>
      <w:r w:rsidR="00F34692" w:rsidRPr="00273AC5">
        <w:rPr>
          <w:sz w:val="28"/>
          <w:szCs w:val="28"/>
          <w:lang w:val="pt-BR"/>
        </w:rPr>
        <w:t>T</w:t>
      </w:r>
      <w:r w:rsidRPr="00273AC5">
        <w:rPr>
          <w:sz w:val="28"/>
          <w:szCs w:val="28"/>
          <w:lang w:val="pt-BR"/>
        </w:rPr>
        <w:t>rong 09 tháng đầu năm 2023, x</w:t>
      </w:r>
      <w:r w:rsidRPr="00273AC5">
        <w:rPr>
          <w:sz w:val="28"/>
          <w:szCs w:val="28"/>
          <w:shd w:val="clear" w:color="auto" w:fill="FFFFFF"/>
          <w:lang w:val="pt-BR"/>
        </w:rPr>
        <w:t>ã Tân Thành đạt 15/19 tiêu chí nông thôn mới nâng cao, còn 04 tiêu chí chưa đạt  gồm: Tiêu chí 5 (Giáo dục), tiêu chí 12 (Lao động), tiêu chí 13 (Tổ chức sản xuất và phát triển kinh tế nông thôn), tiêu chí 18 (Chất lượng môi trường sống).</w:t>
      </w:r>
      <w:r w:rsidRPr="00273AC5">
        <w:rPr>
          <w:sz w:val="28"/>
          <w:szCs w:val="28"/>
          <w:lang w:val="pt-BR"/>
        </w:rPr>
        <w:t xml:space="preserve"> Phấn đấu cuối năm 2023 đạt 19/19 tiêu chí nâng cao giai đoạn 2021 - 2025 (theo Quyết định số 864/QĐ-UBND, ngày 05/5/2022 của Chủ tịch UBND tỉnh Hậu Giang về việc ban hành Bộ tiêu chí xã nông thôn mới, Bộ tiêu chí xã nông thôn mới nâng cao và Bộ tiêu chí xã nông thôn kiểu mẫu tỉnh Hậu Giang giai đoạn 2021 - 2025).</w:t>
      </w:r>
    </w:p>
    <w:p w:rsidR="00FD2D8E" w:rsidRPr="00273AC5" w:rsidRDefault="00FD2D8E" w:rsidP="00273AC5">
      <w:pPr>
        <w:spacing w:before="40"/>
        <w:ind w:firstLine="567"/>
        <w:jc w:val="both"/>
        <w:rPr>
          <w:sz w:val="28"/>
          <w:szCs w:val="28"/>
          <w:shd w:val="clear" w:color="auto" w:fill="FFFFFF"/>
          <w:lang w:val="pt-BR"/>
        </w:rPr>
      </w:pPr>
      <w:r w:rsidRPr="00273AC5">
        <w:rPr>
          <w:sz w:val="28"/>
          <w:szCs w:val="28"/>
          <w:shd w:val="clear" w:color="auto" w:fill="FFFFFF"/>
          <w:lang w:val="pt-BR"/>
        </w:rPr>
        <w:t>- Năm 2203: lập các thủ tục, hồ sơ đề nghị Hội đồng cấp tỉnh, thành phố xét công nhận mới 07 sản phẩm OCOP (Pate Mít, khô Mít, Bún khô Rau Ngót, Bún Khô Gấc, Sầu Riêng Ri 6, Mật Ong, Ly Cốc tre Lưu niệm) và 01 sản phẩm để tái công nhận đạt chuẩn 03 sao (Bún tươi Huỳnh Đức); Thành lập mới và tổ chức Lễ ra mắt 01 HTX Nông nghiệp (sản xuất tiêu thụ nông sản Tân Thành), nâng tổng số hiện có 23 HTX, tổng số vốn điều lệ là 24,43 tỷ đồng; hiện có 62 THT với 1.120 tổ viên.</w:t>
      </w:r>
    </w:p>
    <w:p w:rsidR="00FD2D8E" w:rsidRPr="00273AC5" w:rsidRDefault="00992D8D" w:rsidP="00273AC5">
      <w:pPr>
        <w:spacing w:before="60"/>
        <w:ind w:firstLine="567"/>
        <w:jc w:val="both"/>
        <w:rPr>
          <w:i/>
          <w:sz w:val="28"/>
          <w:szCs w:val="28"/>
          <w:shd w:val="clear" w:color="auto" w:fill="FFFFFF"/>
          <w:lang w:val="pt-BR"/>
        </w:rPr>
      </w:pPr>
      <w:r w:rsidRPr="00273AC5">
        <w:rPr>
          <w:i/>
          <w:sz w:val="28"/>
          <w:szCs w:val="28"/>
          <w:shd w:val="clear" w:color="auto" w:fill="FFFFFF"/>
          <w:lang w:val="pt-BR"/>
        </w:rPr>
        <w:lastRenderedPageBreak/>
        <w:t xml:space="preserve">* </w:t>
      </w:r>
      <w:r w:rsidR="00FD2D8E" w:rsidRPr="00273AC5">
        <w:rPr>
          <w:i/>
          <w:sz w:val="28"/>
          <w:szCs w:val="28"/>
          <w:shd w:val="clear" w:color="auto" w:fill="FFFFFF"/>
          <w:lang w:val="pt-BR"/>
        </w:rPr>
        <w:t>Cách làm mới, sáng tạo; các mô hình, gương điển hình tiêu biểu nhân rộng, học tập:</w:t>
      </w:r>
    </w:p>
    <w:p w:rsidR="00FD2D8E" w:rsidRPr="00273AC5" w:rsidRDefault="00FD2D8E" w:rsidP="00273AC5">
      <w:pPr>
        <w:spacing w:before="60"/>
        <w:ind w:firstLine="567"/>
        <w:jc w:val="both"/>
        <w:rPr>
          <w:spacing w:val="-4"/>
          <w:sz w:val="28"/>
          <w:szCs w:val="28"/>
          <w:shd w:val="clear" w:color="auto" w:fill="FFFFFF"/>
          <w:lang w:val="pt-BR"/>
        </w:rPr>
      </w:pPr>
      <w:r w:rsidRPr="00273AC5">
        <w:rPr>
          <w:spacing w:val="-4"/>
          <w:sz w:val="28"/>
          <w:szCs w:val="28"/>
          <w:shd w:val="clear" w:color="auto" w:fill="FFFFFF"/>
          <w:lang w:val="pt-BR"/>
        </w:rPr>
        <w:t>Tổ chức các cuộc tập huấn, các cuộc tọa đàm với cho nông dân tham dự, về Kỹ thuật chăm sóc cây trồng, các biện pháp sản xuất an toàn, xây dựng mã vùng trồng, quản lý dịch bệnh trên cây trồng; phát triển cây chanh không hạt bền vững theo tiêu chuẩn VietGAP, gắn với xây dựng mã vùng trồng và truy xuất nguồn gốc.</w:t>
      </w:r>
    </w:p>
    <w:p w:rsidR="00FD2D8E" w:rsidRPr="00273AC5" w:rsidRDefault="00FD2D8E" w:rsidP="00273AC5">
      <w:pPr>
        <w:spacing w:before="60"/>
        <w:ind w:firstLine="567"/>
        <w:jc w:val="both"/>
        <w:rPr>
          <w:sz w:val="28"/>
          <w:szCs w:val="28"/>
          <w:shd w:val="clear" w:color="auto" w:fill="FFFFFF"/>
          <w:lang w:val="pt-BR"/>
        </w:rPr>
      </w:pPr>
      <w:r w:rsidRPr="00273AC5">
        <w:rPr>
          <w:sz w:val="28"/>
          <w:szCs w:val="28"/>
          <w:shd w:val="clear" w:color="auto" w:fill="FFFFFF"/>
          <w:lang w:val="pt-BR"/>
        </w:rPr>
        <w:t xml:space="preserve">Các mô hình chuyển đổi sản xuất các năm trước tiếp tục phát huy hiệu quả đã đem lại thu nhập cao cho người nông dân và đã được nhân rộng như: Mô hình Sầu riêng, Mít Thái, Chanh không hạt... Đặc biệt là mô hình sầu riêng, tập trung chủ yếu ở xã Tân Thành đã mang hiệu quả kinh tế cao, thu nhập bình quân đạt từ 600 triệu đồng - 900 triệu đồng/ha. Về mô hình “Mít Thái”, “Chanh không hạt”, mặc dù giá cả trong thời gian qua biến động do bị ảnh hưởng từ dịch bệnh Covid-19 gây khó khăn trong vấn đề tiêu thụ nông sản, giá cả xuống thấp nhưng đến nay đã phục hồi, lợi nhuận đem lại từ mô hình tương đối ổn định, thu nhập bình quân đạt khoảng 135 triệu đồng/ha đối với Mít, thu nhập khoảng 210 triệu đồng/ha đối với chanh không hạt. </w:t>
      </w:r>
    </w:p>
    <w:p w:rsidR="00FD2D8E" w:rsidRPr="00273AC5" w:rsidRDefault="00FD2D8E" w:rsidP="00273AC5">
      <w:pPr>
        <w:spacing w:before="60"/>
        <w:ind w:firstLine="567"/>
        <w:jc w:val="both"/>
        <w:rPr>
          <w:spacing w:val="-6"/>
          <w:sz w:val="28"/>
          <w:szCs w:val="28"/>
          <w:shd w:val="clear" w:color="auto" w:fill="FFFFFF"/>
          <w:lang w:val="pt-BR"/>
        </w:rPr>
      </w:pPr>
      <w:r w:rsidRPr="00273AC5">
        <w:rPr>
          <w:spacing w:val="-6"/>
          <w:sz w:val="28"/>
          <w:szCs w:val="28"/>
          <w:shd w:val="clear" w:color="auto" w:fill="FFFFFF"/>
          <w:lang w:val="pt-BR"/>
        </w:rPr>
        <w:t xml:space="preserve">Ngoài ra, Phòng Kinh tế thành phố phối hợp với các đơn vị có liên quan đăng ký mã vùng trồng đối với cây trồng chủ lực của địa phương như: Sầu riêng, Mít, chôm chôm,... Qua đó, triển khai đăng ký được 06 mã vùng trồng Mít tại xã Đại Thành với tổng diện tích 103,12 ha/478 ha đạt tỷ lệ 21,57%. Đăng ký 04 mã vùng Mít 83,3ha/312 ha, đạt tỷ lệ 62,67% và 03 mã vùng chôm chôm xã Tân Thành 106,5ha/107,7ha, đạt tỷ lệ 98,88%. Nhằm để áp dụng các tiến bộ khoa học kỹ thuật mới, có thực hiện liên kết bao tiêu sản phẩm, thành phố đã ban hành Kế hoạch số 59/KH-UBND ngày 12/4/2022 về Xây dựng mô hình “Áp dụng giống mới, tiến bộ kỹ thuật, công nghệ mới trong sản xuất, hỗ trợ liên kết sản xuất, tiêu thụ sản phẩm lúa cho người dân” trên địa bàn thành phố Ngã Bảy. Qua đó, đã triển khai 304 ha trên địa bàn (phường Hiệp Thành, Hiệp Lợi, xã Đại Thành) có thực hiện liên kết sản suất, tiêu thụ sản phẩm với Công ty Cổ phần phát triển nông nghiệp Minh Phú, Sóc Trăng. Trong đó, xã Đại Thành thực hiện 32 ha với hình thức hỗ trợ 50% chi phí giống, phân bón, thuốc BVTV, còn lại 50% chi phí người dân đối ứng. Tổng kinh phí Ngân sách Nhà nước đã hỗ trợ 510 triệu đồng. Trung tâm Khuyến nông và dịch vụ nông nghiệp tỉnh hỗ trợ triển khai mô hình “Chăn nuôi dê tận dụng phụ phế phẩm từ Mít” với tổng kinh phí 108 triệu đồng cho hộ nuôi dê trên địa bàn xã Đại Thành. </w:t>
      </w:r>
    </w:p>
    <w:p w:rsidR="00FD2D8E" w:rsidRPr="00273AC5" w:rsidRDefault="00FD2D8E" w:rsidP="00273AC5">
      <w:pPr>
        <w:spacing w:before="60"/>
        <w:ind w:firstLine="567"/>
        <w:jc w:val="both"/>
        <w:rPr>
          <w:sz w:val="28"/>
          <w:szCs w:val="28"/>
          <w:shd w:val="clear" w:color="auto" w:fill="FFFFFF"/>
          <w:lang w:val="pt-BR"/>
        </w:rPr>
      </w:pPr>
      <w:r w:rsidRPr="00273AC5">
        <w:rPr>
          <w:sz w:val="28"/>
          <w:szCs w:val="28"/>
          <w:shd w:val="clear" w:color="auto" w:fill="FFFFFF"/>
          <w:lang w:val="pt-BR"/>
        </w:rPr>
        <w:t>Về thực hiện Chương trình OCOP: trên địa bàn thành phố 02 xã có 04 sản phẩm được đánh giá, phân hạng đạt 03-04 sao gồm: Trà Gấc(3 sao), Rượu Gấc (04 sao), Kem Gấc (3 sao), Rượu Cam Sành (3 sao). Thực hiện tốt Mô hình 4.0 thanh toán không dùng tiền mặt tại Chợ Ngã Bảy.</w:t>
      </w:r>
    </w:p>
    <w:p w:rsidR="00FD2D8E" w:rsidRPr="00273AC5" w:rsidRDefault="00FD2D8E" w:rsidP="00273AC5">
      <w:pPr>
        <w:spacing w:before="40"/>
        <w:ind w:firstLine="567"/>
        <w:jc w:val="both"/>
        <w:rPr>
          <w:sz w:val="28"/>
          <w:szCs w:val="28"/>
          <w:shd w:val="clear" w:color="auto" w:fill="FFFFFF"/>
          <w:lang w:val="pt-BR"/>
        </w:rPr>
      </w:pPr>
      <w:r w:rsidRPr="00273AC5">
        <w:rPr>
          <w:sz w:val="28"/>
          <w:szCs w:val="28"/>
          <w:shd w:val="clear" w:color="auto" w:fill="FFFFFF"/>
          <w:lang w:val="pt-BR"/>
        </w:rPr>
        <w:t xml:space="preserve">Hiện nay, trên địa bàn thành phố, 02 xã đều có loại hình du lịch nông thôn, cụ thể: xã Tân Thành có 02 mô hình du lịch sinh thái theo thời vụ: Vườn Chôm Chôm Bảy Liễu và Vườn Chôm Chôm Chín Hùng. Đối với xã Đại Thành có mô hình du lịch Homstay Miệt vườn hoạt động thường xuyên, thu hút hàng ngàn du khách mỗi năm sau đại dịch Covid-19. Tổ chức thành công các lớp tập huấn bồi dưỡng nghiệp vụ du lịch nông thôn, du lịch cộng đồng cho các chủ thể là hộ gia đình, cơ sở nhà hàng, khách sạn, điểm tham quan du lịch trên địa bàn thành phố </w:t>
      </w:r>
      <w:r w:rsidRPr="00273AC5">
        <w:rPr>
          <w:sz w:val="28"/>
          <w:szCs w:val="28"/>
          <w:shd w:val="clear" w:color="auto" w:fill="FFFFFF"/>
          <w:lang w:val="pt-BR"/>
        </w:rPr>
        <w:lastRenderedPageBreak/>
        <w:t>để nâng cao nghiệp vụ, thu hút khách du lịch. Hỗ trợ thí điểm mô hình trồng hoa kiểng gắn với du lịch nông nghiệp trên địa bàn xã Đại Thành với kinh phí 58 triệu đồng do Trung tâm Khuyến nông và Dịch vụ nông nghiệp tỉnh đầu tư.</w:t>
      </w:r>
    </w:p>
    <w:p w:rsidR="00CB113B" w:rsidRPr="00273AC5" w:rsidRDefault="00CB113B" w:rsidP="00273AC5">
      <w:pPr>
        <w:spacing w:before="40"/>
        <w:ind w:firstLine="567"/>
        <w:jc w:val="both"/>
        <w:rPr>
          <w:i/>
          <w:sz w:val="28"/>
          <w:szCs w:val="28"/>
          <w:shd w:val="clear" w:color="auto" w:fill="FFFFFF"/>
          <w:lang w:val="pt-BR"/>
        </w:rPr>
      </w:pPr>
      <w:r w:rsidRPr="00273AC5">
        <w:rPr>
          <w:i/>
          <w:sz w:val="28"/>
          <w:szCs w:val="28"/>
          <w:shd w:val="clear" w:color="auto" w:fill="FFFFFF"/>
          <w:lang w:val="pt-BR"/>
        </w:rPr>
        <w:t>* Các hình thức khen thưởng:</w:t>
      </w:r>
    </w:p>
    <w:p w:rsidR="00CB113B" w:rsidRPr="00273AC5" w:rsidRDefault="00CB113B" w:rsidP="00273AC5">
      <w:pPr>
        <w:spacing w:before="40"/>
        <w:ind w:firstLine="567"/>
        <w:jc w:val="both"/>
        <w:rPr>
          <w:sz w:val="28"/>
          <w:szCs w:val="28"/>
          <w:shd w:val="clear" w:color="auto" w:fill="FFFFFF"/>
          <w:lang w:val="pt-BR"/>
        </w:rPr>
      </w:pPr>
      <w:r w:rsidRPr="00273AC5">
        <w:rPr>
          <w:sz w:val="28"/>
          <w:szCs w:val="28"/>
          <w:shd w:val="clear" w:color="auto" w:fill="FFFFFF"/>
          <w:lang w:val="pt-BR"/>
        </w:rPr>
        <w:t>- UBND thành phố khen thưởng 35 cá nhân có thành tích tiêu biểu trong xây dựng nông thôn mới kiểu mẫu xã Đại Thành năm 2023; Khen thưởng 06 tập thể có thành tích tiêu biểu trong Hội thao chào mừng Lễ công bố Quyết định công nhận xã Đại Thành “đạt chuẩn nông thôn mới kiểu mẫu năm 2023”.</w:t>
      </w:r>
    </w:p>
    <w:p w:rsidR="00CB113B" w:rsidRPr="00273AC5" w:rsidRDefault="00CB113B" w:rsidP="00273AC5">
      <w:pPr>
        <w:spacing w:before="40"/>
        <w:ind w:firstLine="567"/>
        <w:jc w:val="both"/>
        <w:rPr>
          <w:sz w:val="28"/>
          <w:szCs w:val="28"/>
          <w:shd w:val="clear" w:color="auto" w:fill="FFFFFF"/>
          <w:lang w:val="pt-BR"/>
        </w:rPr>
      </w:pPr>
      <w:r w:rsidRPr="00273AC5">
        <w:rPr>
          <w:sz w:val="28"/>
          <w:szCs w:val="28"/>
          <w:shd w:val="clear" w:color="auto" w:fill="FFFFFF"/>
          <w:lang w:val="pt-BR"/>
        </w:rPr>
        <w:t xml:space="preserve">- Trình </w:t>
      </w:r>
      <w:r w:rsidR="003B6AA1" w:rsidRPr="00273AC5">
        <w:rPr>
          <w:sz w:val="28"/>
          <w:szCs w:val="28"/>
          <w:shd w:val="clear" w:color="auto" w:fill="FFFFFF"/>
          <w:lang w:val="pt-BR"/>
        </w:rPr>
        <w:t xml:space="preserve">Chủ tịch </w:t>
      </w:r>
      <w:r w:rsidRPr="00273AC5">
        <w:rPr>
          <w:sz w:val="28"/>
          <w:szCs w:val="28"/>
          <w:shd w:val="clear" w:color="auto" w:fill="FFFFFF"/>
          <w:lang w:val="pt-BR"/>
        </w:rPr>
        <w:t xml:space="preserve">UBND tỉnh Hậu Giang khen thưởng 01 tập thể và 15 cá nhân </w:t>
      </w:r>
      <w:r w:rsidR="003B6AA1" w:rsidRPr="00273AC5">
        <w:rPr>
          <w:sz w:val="28"/>
          <w:szCs w:val="28"/>
          <w:shd w:val="clear" w:color="auto" w:fill="FFFFFF"/>
          <w:lang w:val="pt-BR"/>
        </w:rPr>
        <w:t>có thành tích tiêu biểu trong xây dựng nông thôn mới kiểu mẫu xã Đại Thành năm 2023.</w:t>
      </w:r>
    </w:p>
    <w:p w:rsidR="00FD2D8E" w:rsidRPr="00273AC5" w:rsidRDefault="002D7134" w:rsidP="00273AC5">
      <w:pPr>
        <w:spacing w:before="40"/>
        <w:ind w:firstLine="567"/>
        <w:jc w:val="both"/>
        <w:rPr>
          <w:i/>
          <w:sz w:val="28"/>
          <w:szCs w:val="28"/>
          <w:shd w:val="clear" w:color="auto" w:fill="FFFFFF"/>
          <w:lang w:val="pt-BR"/>
        </w:rPr>
      </w:pPr>
      <w:r w:rsidRPr="00273AC5">
        <w:rPr>
          <w:i/>
          <w:sz w:val="28"/>
          <w:szCs w:val="28"/>
          <w:shd w:val="clear" w:color="auto" w:fill="FFFFFF"/>
          <w:lang w:val="pt-BR"/>
        </w:rPr>
        <w:t xml:space="preserve">* </w:t>
      </w:r>
      <w:r w:rsidR="00FD2D8E" w:rsidRPr="00273AC5">
        <w:rPr>
          <w:i/>
          <w:sz w:val="28"/>
          <w:szCs w:val="28"/>
          <w:shd w:val="clear" w:color="auto" w:fill="FFFFFF"/>
          <w:lang w:val="pt-BR"/>
        </w:rPr>
        <w:t>Nhận xét đánh giá:</w:t>
      </w:r>
    </w:p>
    <w:p w:rsidR="00FD2D8E" w:rsidRPr="00273AC5" w:rsidRDefault="00FD2D8E" w:rsidP="00273AC5">
      <w:pPr>
        <w:spacing w:before="40"/>
        <w:ind w:firstLine="567"/>
        <w:jc w:val="both"/>
        <w:rPr>
          <w:i/>
          <w:sz w:val="28"/>
          <w:szCs w:val="28"/>
          <w:shd w:val="clear" w:color="auto" w:fill="FFFFFF"/>
          <w:lang w:val="pt-BR"/>
        </w:rPr>
      </w:pPr>
      <w:r w:rsidRPr="00273AC5">
        <w:rPr>
          <w:i/>
          <w:sz w:val="28"/>
          <w:szCs w:val="28"/>
          <w:shd w:val="clear" w:color="auto" w:fill="FFFFFF"/>
          <w:lang w:val="pt-BR"/>
        </w:rPr>
        <w:t xml:space="preserve">- Thuận lợi: </w:t>
      </w:r>
    </w:p>
    <w:p w:rsidR="00FD2D8E" w:rsidRPr="00273AC5" w:rsidRDefault="00FD2D8E" w:rsidP="00273AC5">
      <w:pPr>
        <w:spacing w:before="40"/>
        <w:ind w:firstLine="567"/>
        <w:jc w:val="both"/>
        <w:rPr>
          <w:sz w:val="28"/>
          <w:szCs w:val="28"/>
          <w:lang w:val="pt-BR"/>
        </w:rPr>
      </w:pPr>
      <w:r w:rsidRPr="00273AC5">
        <w:rPr>
          <w:sz w:val="28"/>
          <w:szCs w:val="28"/>
          <w:lang w:val="pt-BR"/>
        </w:rPr>
        <w:t>Cơ sở hạ tầng phát triển đáp ứng được nhu cầu sản xuất và dân sinh; phát triển sản xuất bền vững góp phần đưa thu nhập người dân không ngừng tăng cao, đời sống vật chất, tinh thần của Nhân dân ngày một nâng lên, bộ mặt nông thôn với cảnh quan môi trường sáng - xanh - sạch - đẹp; Quy chế dân chủ ngày càng được mở rộng, sinh hoạt văn hóa cộng đồng được chú trọng, tạo sự đoàn kết trong toàn thể Nhân dân và các dân tộc trên địa bàn thành phố; Thông qua Chương trình xây dựng nông thôn mới, trình độ, năng lực của độingũ cán bộ ngày càng được nâng cao, đặc biệt là cán bộ xã, ấp.</w:t>
      </w:r>
    </w:p>
    <w:p w:rsidR="00FD2D8E" w:rsidRPr="00273AC5" w:rsidRDefault="00FD2D8E" w:rsidP="00273AC5">
      <w:pPr>
        <w:spacing w:before="40"/>
        <w:ind w:firstLine="567"/>
        <w:jc w:val="both"/>
        <w:rPr>
          <w:sz w:val="28"/>
          <w:szCs w:val="28"/>
          <w:lang w:val="pt-BR"/>
        </w:rPr>
      </w:pPr>
      <w:r w:rsidRPr="00273AC5">
        <w:rPr>
          <w:sz w:val="28"/>
          <w:szCs w:val="28"/>
          <w:lang w:val="pt-BR"/>
        </w:rPr>
        <w:t>Bộ máy tổ chức hoạt động xây dựng nông thôn mới ở các cấp được kiện toàn và hoàn thiện, hoạt động ngày càng hiệu quả hơn; hệ thống văn bản hướng dẫn và các cơ chế, chính sách để thực hiện chương trình được xây dựng và cơ bản hoàn thiện. Cấp ủy và chính quyền các cấp nhận thức rất rõ công tác xây dựng nông thôn mới là nhiệm vụ chính trị trọng tâm, thường xuyên, công tác chỉ đạo được thực hiện khá thường xuyên ở các xã.</w:t>
      </w:r>
    </w:p>
    <w:p w:rsidR="00FD2D8E" w:rsidRPr="00273AC5" w:rsidRDefault="00FD2D8E" w:rsidP="00273AC5">
      <w:pPr>
        <w:spacing w:before="40"/>
        <w:ind w:firstLine="567"/>
        <w:jc w:val="both"/>
        <w:rPr>
          <w:sz w:val="28"/>
          <w:szCs w:val="28"/>
          <w:lang w:val="pt-BR"/>
        </w:rPr>
      </w:pPr>
      <w:r w:rsidRPr="00273AC5">
        <w:rPr>
          <w:sz w:val="28"/>
          <w:szCs w:val="28"/>
          <w:lang w:val="pt-BR"/>
        </w:rPr>
        <w:t>Nhận thức trong dân có sự chuyển biến tích cực, người dân tin tưởng, tự tin và chủ động tham gia vào từng công việc trong xây dựng nông thôn mới; đã huy động thành công được sức mạnh của cộng đồng và cả hệ thống chính trị trong xây dựng nông thôn mới.</w:t>
      </w:r>
    </w:p>
    <w:p w:rsidR="00FD2D8E" w:rsidRPr="00273AC5" w:rsidRDefault="00FD2D8E" w:rsidP="00273AC5">
      <w:pPr>
        <w:spacing w:before="40"/>
        <w:ind w:firstLine="567"/>
        <w:jc w:val="both"/>
        <w:rPr>
          <w:sz w:val="28"/>
          <w:szCs w:val="28"/>
          <w:lang w:val="pt-BR"/>
        </w:rPr>
      </w:pPr>
      <w:r w:rsidRPr="00273AC5">
        <w:rPr>
          <w:sz w:val="28"/>
          <w:szCs w:val="28"/>
          <w:lang w:val="pt-BR"/>
        </w:rPr>
        <w:t>Qua phát động phong trào chung sức xây dựng nông thôn mới, thành phố Ngã Bảy đã nhận được sự đồng tình hưởng ứng của toàn thể Nhân dân trên địa bàn, cùng với sự hỗ trợ của các đơn vị mạnh thường quân, hạ tầng kỹ thuật ngày càng khang trang như: nhà ở, cầu, đường, y tế, trường học... xuất hiện ngày càng nhiều mô hình sản xuất có hiệu quả kinh tế cao góp phần nâng cao thu nhập cho người dân nông thôn.</w:t>
      </w:r>
    </w:p>
    <w:p w:rsidR="00FD2D8E" w:rsidRPr="00273AC5" w:rsidRDefault="00FD2D8E" w:rsidP="00273AC5">
      <w:pPr>
        <w:spacing w:before="40"/>
        <w:ind w:firstLine="567"/>
        <w:jc w:val="both"/>
        <w:rPr>
          <w:i/>
          <w:sz w:val="28"/>
          <w:szCs w:val="28"/>
          <w:lang w:val="pt-BR"/>
        </w:rPr>
      </w:pPr>
      <w:r w:rsidRPr="00273AC5">
        <w:rPr>
          <w:i/>
          <w:sz w:val="28"/>
          <w:szCs w:val="28"/>
          <w:lang w:val="pt-BR"/>
        </w:rPr>
        <w:t xml:space="preserve">- Khó khăn: </w:t>
      </w:r>
    </w:p>
    <w:p w:rsidR="00FD2D8E" w:rsidRPr="00273AC5" w:rsidRDefault="00FD2D8E" w:rsidP="00273AC5">
      <w:pPr>
        <w:spacing w:before="40"/>
        <w:ind w:firstLine="567"/>
        <w:jc w:val="both"/>
        <w:rPr>
          <w:sz w:val="28"/>
          <w:szCs w:val="28"/>
          <w:shd w:val="clear" w:color="auto" w:fill="FFFFFF"/>
          <w:lang w:val="pt-BR"/>
        </w:rPr>
      </w:pPr>
      <w:r w:rsidRPr="00273AC5">
        <w:rPr>
          <w:sz w:val="28"/>
          <w:szCs w:val="28"/>
          <w:shd w:val="clear" w:color="auto" w:fill="FFFFFF"/>
          <w:lang w:val="pt-BR"/>
        </w:rPr>
        <w:t>Một số công trình hạ tầng giao thông nông thôn, thủy lợi, cơ sở vật chất Văn hóa đã được đầu tư giai đo</w:t>
      </w:r>
      <w:r w:rsidR="004D7EEB" w:rsidRPr="00273AC5">
        <w:rPr>
          <w:sz w:val="28"/>
          <w:szCs w:val="28"/>
          <w:shd w:val="clear" w:color="auto" w:fill="FFFFFF"/>
          <w:lang w:val="pt-BR"/>
        </w:rPr>
        <w:t>ạn 2011</w:t>
      </w:r>
      <w:r w:rsidR="00273AC5">
        <w:rPr>
          <w:sz w:val="28"/>
          <w:szCs w:val="28"/>
          <w:shd w:val="clear" w:color="auto" w:fill="FFFFFF"/>
          <w:lang w:val="pt-BR"/>
        </w:rPr>
        <w:t xml:space="preserve"> </w:t>
      </w:r>
      <w:r w:rsidR="004D7EEB" w:rsidRPr="00273AC5">
        <w:rPr>
          <w:sz w:val="28"/>
          <w:szCs w:val="28"/>
          <w:shd w:val="clear" w:color="auto" w:fill="FFFFFF"/>
          <w:lang w:val="pt-BR"/>
        </w:rPr>
        <w:t>-</w:t>
      </w:r>
      <w:r w:rsidR="00273AC5">
        <w:rPr>
          <w:sz w:val="28"/>
          <w:szCs w:val="28"/>
          <w:shd w:val="clear" w:color="auto" w:fill="FFFFFF"/>
          <w:lang w:val="pt-BR"/>
        </w:rPr>
        <w:t xml:space="preserve"> </w:t>
      </w:r>
      <w:r w:rsidR="004D7EEB" w:rsidRPr="00273AC5">
        <w:rPr>
          <w:sz w:val="28"/>
          <w:szCs w:val="28"/>
          <w:shd w:val="clear" w:color="auto" w:fill="FFFFFF"/>
          <w:lang w:val="pt-BR"/>
        </w:rPr>
        <w:t xml:space="preserve">2015 đang dần xuống cấp; </w:t>
      </w:r>
      <w:r w:rsidRPr="00273AC5">
        <w:rPr>
          <w:sz w:val="28"/>
          <w:szCs w:val="28"/>
          <w:shd w:val="clear" w:color="auto" w:fill="FFFFFF"/>
          <w:lang w:val="pt-BR"/>
        </w:rPr>
        <w:t>Việc thực hiện mô hình liên kết chuỗi cho sản phẩm nông sản chủ lực gắn với kinh tế tuần hoàn và sử</w:t>
      </w:r>
      <w:r w:rsidR="004D7EEB" w:rsidRPr="00273AC5">
        <w:rPr>
          <w:sz w:val="28"/>
          <w:szCs w:val="28"/>
          <w:shd w:val="clear" w:color="auto" w:fill="FFFFFF"/>
          <w:lang w:val="pt-BR"/>
        </w:rPr>
        <w:t xml:space="preserve"> dụng công nghệ cao còn hạn chế; </w:t>
      </w:r>
      <w:r w:rsidRPr="00273AC5">
        <w:rPr>
          <w:sz w:val="28"/>
          <w:szCs w:val="28"/>
          <w:shd w:val="clear" w:color="auto" w:fill="FFFFFF"/>
          <w:lang w:val="pt-BR"/>
        </w:rPr>
        <w:t>Việc đưa các sản phẩm chủ lực của địa phương, sản phẩm OCOP lên sàn thương mại điện tử chiếm tỷ lệ chưa cao.</w:t>
      </w:r>
    </w:p>
    <w:p w:rsidR="0024456B" w:rsidRPr="00C145C3" w:rsidRDefault="002D7134" w:rsidP="00273AC5">
      <w:pPr>
        <w:spacing w:before="60"/>
        <w:ind w:firstLine="567"/>
        <w:jc w:val="both"/>
        <w:rPr>
          <w:sz w:val="28"/>
          <w:szCs w:val="28"/>
          <w:lang w:val="pt-BR"/>
        </w:rPr>
      </w:pPr>
      <w:r w:rsidRPr="00C145C3">
        <w:rPr>
          <w:b/>
          <w:sz w:val="28"/>
          <w:szCs w:val="28"/>
          <w:lang w:val="pt-BR"/>
        </w:rPr>
        <w:lastRenderedPageBreak/>
        <w:t>2.</w:t>
      </w:r>
      <w:r w:rsidR="007157B6" w:rsidRPr="00C145C3">
        <w:rPr>
          <w:b/>
          <w:sz w:val="28"/>
          <w:szCs w:val="28"/>
          <w:lang w:val="pt-BR"/>
        </w:rPr>
        <w:t xml:space="preserve"> </w:t>
      </w:r>
      <w:r w:rsidR="00236A2A" w:rsidRPr="00862D02">
        <w:rPr>
          <w:b/>
          <w:sz w:val="28"/>
          <w:szCs w:val="28"/>
          <w:lang w:val="pt-BR"/>
        </w:rPr>
        <w:t xml:space="preserve">Phong trào thi đua </w:t>
      </w:r>
      <w:r w:rsidR="00071AD0" w:rsidRPr="00862D02">
        <w:rPr>
          <w:b/>
          <w:sz w:val="28"/>
          <w:szCs w:val="28"/>
          <w:lang w:val="pt-BR"/>
        </w:rPr>
        <w:t>“</w:t>
      </w:r>
      <w:r w:rsidR="007F7949" w:rsidRPr="00862D02">
        <w:rPr>
          <w:b/>
          <w:sz w:val="28"/>
          <w:szCs w:val="28"/>
          <w:lang w:val="vi-VN"/>
        </w:rPr>
        <w:t>V</w:t>
      </w:r>
      <w:r w:rsidR="00071AD0" w:rsidRPr="00862D02">
        <w:rPr>
          <w:b/>
          <w:sz w:val="28"/>
          <w:szCs w:val="28"/>
          <w:lang w:val="pt-BR"/>
        </w:rPr>
        <w:t xml:space="preserve">ì người nghèo - </w:t>
      </w:r>
      <w:r w:rsidR="005304D0" w:rsidRPr="00862D02">
        <w:rPr>
          <w:b/>
          <w:sz w:val="28"/>
          <w:szCs w:val="28"/>
          <w:lang w:val="vi-VN"/>
        </w:rPr>
        <w:t>K</w:t>
      </w:r>
      <w:r w:rsidR="00FD2D8E" w:rsidRPr="00862D02">
        <w:rPr>
          <w:b/>
          <w:sz w:val="28"/>
          <w:szCs w:val="28"/>
          <w:lang w:val="pt-BR"/>
        </w:rPr>
        <w:t>hông để ai bị bỏ lại phía sau”</w:t>
      </w:r>
    </w:p>
    <w:p w:rsidR="00862D02" w:rsidRPr="00273AC5" w:rsidRDefault="00862D02" w:rsidP="00273AC5">
      <w:pPr>
        <w:spacing w:before="60"/>
        <w:ind w:firstLine="567"/>
        <w:jc w:val="both"/>
        <w:rPr>
          <w:b/>
          <w:spacing w:val="-4"/>
          <w:sz w:val="28"/>
          <w:szCs w:val="28"/>
          <w:lang w:val="pt-BR"/>
        </w:rPr>
      </w:pPr>
      <w:r w:rsidRPr="00273AC5">
        <w:rPr>
          <w:b/>
          <w:spacing w:val="-4"/>
          <w:sz w:val="28"/>
          <w:szCs w:val="28"/>
          <w:lang w:val="pt-BR"/>
        </w:rPr>
        <w:t xml:space="preserve">2.1. Công tác lãnh đạo, chỉ đạo triển khai thực hiện: </w:t>
      </w:r>
    </w:p>
    <w:p w:rsidR="00862D02" w:rsidRPr="00C145C3" w:rsidRDefault="00862D02" w:rsidP="00273AC5">
      <w:pPr>
        <w:spacing w:before="60"/>
        <w:ind w:firstLine="567"/>
        <w:jc w:val="both"/>
        <w:rPr>
          <w:bCs/>
          <w:sz w:val="28"/>
          <w:szCs w:val="28"/>
          <w:lang w:val="pt-BR"/>
        </w:rPr>
      </w:pPr>
      <w:r w:rsidRPr="00C145C3">
        <w:rPr>
          <w:bCs/>
          <w:sz w:val="28"/>
          <w:szCs w:val="28"/>
          <w:lang w:val="pt-BR"/>
        </w:rPr>
        <w:t>Kịp thời kiện toàn Ban vận động Quỹ vì Nghèo - Chương trình ASXH thành phố theo quy định. Ban hành các văn bản chỉ đạo như: Quyết định số 640-QĐ/TU ngày 25/10/2021 của thành ủy Ngã Bảy; Kế hoạch số 12/KH-BVĐ ngày 18/5/2021, kế hoạch vận động quỹ Người nghèo và CT ASXH năm 202; Kế hoạch thực hiện “Đợt cao điểm vận động quỹ Người nghèo - CT ASXH từ 19/5-20/6/2021; Kế hoạch thực hiện vận động tháng cao điểm vì người nghèo từ 17/10/2021-18/11/2021”.</w:t>
      </w:r>
    </w:p>
    <w:p w:rsidR="00862D02" w:rsidRPr="00037B59" w:rsidRDefault="00862D02" w:rsidP="00273AC5">
      <w:pPr>
        <w:spacing w:before="60"/>
        <w:ind w:firstLine="567"/>
        <w:jc w:val="both"/>
        <w:rPr>
          <w:bCs/>
          <w:spacing w:val="-4"/>
          <w:sz w:val="28"/>
          <w:szCs w:val="28"/>
          <w:lang w:val="de-DE"/>
        </w:rPr>
      </w:pPr>
      <w:r w:rsidRPr="00273AC5">
        <w:rPr>
          <w:spacing w:val="-4"/>
          <w:sz w:val="28"/>
          <w:szCs w:val="28"/>
          <w:lang w:val="pt-BR"/>
        </w:rPr>
        <w:t xml:space="preserve">UBND thành phố ban hành Kế hoạch số 193/KH-UBND ngày 25/10/2022 về tổ chức thực hiện phong trào thi đua “Vì người nghèo - Không để ai bị bỏ lại phía sau trên địa bàn thành phố Ngã Bảy giai đoạn 2021-2025; </w:t>
      </w:r>
      <w:r w:rsidRPr="00037B59">
        <w:rPr>
          <w:bCs/>
          <w:spacing w:val="-4"/>
          <w:sz w:val="28"/>
          <w:szCs w:val="28"/>
          <w:lang w:val="de-DE"/>
        </w:rPr>
        <w:t>Kế hoạch số 103/KH-UBND ngày 05/4/2023 của UBND thành phố Ngã Bảy về việc thực hiện Chương trình mục tiêu quốc gia giảm nghèo bền vững trên địa bàn thành phố năm 2023; Kế hoạch số 106/KH-UBND ngày 07/4/2023 của UBND thành phố Ngã Bảy về việc giám sát, đánh giá Chương trình mục tiêu quốc gia giảm nghèo bền vững trên địa bàn thành phố Ngã Bảy năm 2023; K</w:t>
      </w:r>
      <w:r w:rsidRPr="00273AC5">
        <w:rPr>
          <w:rStyle w:val="fontstyle01"/>
          <w:rFonts w:ascii="Times New Roman" w:hAnsi="Times New Roman"/>
          <w:color w:val="auto"/>
          <w:spacing w:val="-4"/>
          <w:lang w:val="pt-BR"/>
        </w:rPr>
        <w:t xml:space="preserve">ế hoạch </w:t>
      </w:r>
      <w:r w:rsidRPr="00273AC5">
        <w:rPr>
          <w:spacing w:val="-4"/>
          <w:sz w:val="28"/>
          <w:szCs w:val="28"/>
          <w:lang w:val="pt-BR"/>
        </w:rPr>
        <w:t>số 105/KH-UBND ngày 07/4/2023 của UBND thành phố Ngã Bảy về Truyền thông về giảm nghèo đa chiều thuộc Chương trình mục tiêu quốc gia giảm nghèo bền vững trên địa bàn thành phố Ngã Bảy năm 2023; Kế hoạch tổ chức, triển khai t</w:t>
      </w:r>
      <w:r w:rsidRPr="00037B59">
        <w:rPr>
          <w:spacing w:val="-4"/>
          <w:sz w:val="28"/>
          <w:szCs w:val="28"/>
          <w:lang w:val="nl-NL"/>
        </w:rPr>
        <w:t xml:space="preserve">hực hiện Tiểu dự án 2: Truyền thông về giảm nghèo đa chiều thuộc Dự án 6: Truyền thông và giảm nghèo về thông tin, Chương trình mục tiêu quốc gia giảm nghèo bền vững năm 2023; </w:t>
      </w:r>
      <w:r w:rsidRPr="00037B59">
        <w:rPr>
          <w:bCs/>
          <w:spacing w:val="-4"/>
          <w:sz w:val="28"/>
          <w:szCs w:val="28"/>
          <w:lang w:val="de-DE"/>
        </w:rPr>
        <w:t>Kế hoạch số 197/KH-UBND ngày 24/10/2023 của UBND thành phố Ngã Bảy về việc r</w:t>
      </w:r>
      <w:r w:rsidRPr="00273AC5">
        <w:rPr>
          <w:spacing w:val="-4"/>
          <w:sz w:val="28"/>
          <w:szCs w:val="28"/>
          <w:lang w:val="pt-BR"/>
        </w:rPr>
        <w:t>à soát hộ nghèo, hộ cận nghèo trên địa bàn thành phố năm 2023 theo chuẩn nghèo đa chiều giai đoạn 2022</w:t>
      </w:r>
      <w:r w:rsidR="00273AC5">
        <w:rPr>
          <w:spacing w:val="-4"/>
          <w:sz w:val="28"/>
          <w:szCs w:val="28"/>
          <w:lang w:val="pt-BR"/>
        </w:rPr>
        <w:t xml:space="preserve"> </w:t>
      </w:r>
      <w:r w:rsidRPr="00273AC5">
        <w:rPr>
          <w:spacing w:val="-4"/>
          <w:sz w:val="28"/>
          <w:szCs w:val="28"/>
          <w:lang w:val="pt-BR"/>
        </w:rPr>
        <w:t>-</w:t>
      </w:r>
      <w:r w:rsidR="00273AC5">
        <w:rPr>
          <w:spacing w:val="-4"/>
          <w:sz w:val="28"/>
          <w:szCs w:val="28"/>
          <w:lang w:val="pt-BR"/>
        </w:rPr>
        <w:t xml:space="preserve"> </w:t>
      </w:r>
      <w:r w:rsidRPr="00273AC5">
        <w:rPr>
          <w:spacing w:val="-4"/>
          <w:sz w:val="28"/>
          <w:szCs w:val="28"/>
          <w:lang w:val="pt-BR"/>
        </w:rPr>
        <w:t>2025.</w:t>
      </w:r>
    </w:p>
    <w:p w:rsidR="00862D02" w:rsidRPr="00273AC5" w:rsidRDefault="00862D02" w:rsidP="00273AC5">
      <w:pPr>
        <w:spacing w:before="60"/>
        <w:ind w:firstLine="567"/>
        <w:jc w:val="both"/>
        <w:rPr>
          <w:b/>
          <w:spacing w:val="-4"/>
          <w:sz w:val="28"/>
          <w:szCs w:val="28"/>
          <w:lang w:val="de-DE"/>
        </w:rPr>
      </w:pPr>
      <w:r w:rsidRPr="00273AC5">
        <w:rPr>
          <w:b/>
          <w:spacing w:val="-4"/>
          <w:sz w:val="28"/>
          <w:szCs w:val="28"/>
          <w:lang w:val="de-DE"/>
        </w:rPr>
        <w:t>2.2. Kết quả đạt được:</w:t>
      </w:r>
    </w:p>
    <w:p w:rsidR="00862D02" w:rsidRDefault="00862D02" w:rsidP="00273AC5">
      <w:pPr>
        <w:spacing w:before="60"/>
        <w:ind w:firstLine="567"/>
        <w:jc w:val="both"/>
        <w:rPr>
          <w:b/>
          <w:bCs/>
          <w:i/>
          <w:sz w:val="28"/>
          <w:szCs w:val="28"/>
          <w:lang w:val="pt-BR"/>
        </w:rPr>
      </w:pPr>
      <w:r w:rsidRPr="002777E0">
        <w:rPr>
          <w:b/>
          <w:bCs/>
          <w:i/>
          <w:sz w:val="28"/>
          <w:szCs w:val="28"/>
          <w:lang w:val="pt-BR"/>
        </w:rPr>
        <w:t>* Năm 2021:</w:t>
      </w:r>
    </w:p>
    <w:p w:rsidR="00862D02" w:rsidRDefault="00862D02" w:rsidP="00273AC5">
      <w:pPr>
        <w:spacing w:before="60"/>
        <w:ind w:firstLine="567"/>
        <w:jc w:val="both"/>
        <w:rPr>
          <w:bCs/>
          <w:sz w:val="28"/>
          <w:szCs w:val="28"/>
          <w:lang w:val="pt-BR"/>
        </w:rPr>
      </w:pPr>
      <w:r>
        <w:rPr>
          <w:bCs/>
          <w:sz w:val="28"/>
          <w:szCs w:val="28"/>
          <w:lang w:val="pt-BR"/>
        </w:rPr>
        <w:t xml:space="preserve">- </w:t>
      </w:r>
      <w:r w:rsidRPr="002777E0">
        <w:rPr>
          <w:bCs/>
          <w:sz w:val="28"/>
          <w:szCs w:val="28"/>
          <w:lang w:val="pt-BR"/>
        </w:rPr>
        <w:t>Ban Vận động thành phố và các xã, phường đã vận động trao tặng 3.466 phần quà cho gia đình chính sách, người nghèo, đối tượng bảo trợ xã hội với tổng trị giá số tiền 1.125.380.000 đồng. Trao 01 căn nhà “Đại đoàn kết” tại hộ ông Nguyễn Văn Luyến, ấp Mái Dầm, xã Đại Thành trị giá 50.000.000 đồng.</w:t>
      </w:r>
    </w:p>
    <w:p w:rsidR="00862D02" w:rsidRDefault="00862D02" w:rsidP="00273AC5">
      <w:pPr>
        <w:spacing w:before="60"/>
        <w:ind w:firstLine="567"/>
        <w:jc w:val="both"/>
        <w:rPr>
          <w:bCs/>
          <w:sz w:val="28"/>
          <w:szCs w:val="28"/>
          <w:lang w:val="pt-BR"/>
        </w:rPr>
      </w:pPr>
      <w:r>
        <w:rPr>
          <w:bCs/>
          <w:sz w:val="28"/>
          <w:szCs w:val="28"/>
          <w:lang w:val="pt-BR"/>
        </w:rPr>
        <w:t xml:space="preserve">- </w:t>
      </w:r>
      <w:r w:rsidRPr="002777E0">
        <w:rPr>
          <w:bCs/>
          <w:sz w:val="28"/>
          <w:szCs w:val="28"/>
          <w:lang w:val="pt-BR"/>
        </w:rPr>
        <w:t>Vận động tiền mặt quỹ vì người nghèo và An sinh xã hội được 1,45 tỷ đồng/1 tỷ đồng (đạt 103,57%); hiện vật quy tiền 6.000.0000.000/1.000.000.000 đồng, đạt 600%; Chương trình an sinh xã hội được 8.700.000.000/2.000.000.000 đồng, đạt 435%. (Bao gồm vận động nhân dân hiến đất, hoa màu, vật kiến trúc, bơm cát và ngày công lao động xây dựng cơ sở hạ tầng, lát gạch vỉa hè, chỉnh trang đô thị, xây cầu, làm lộ giao thông nông thôn….Bằng các nguồn vận động, đã tổ chức xây dựng 39 căn nhà “Nhà tình thương”, “Nghĩa tình đồng đội”, “Mái ấm công đoàn”, “Mái ấm nghĩa tình”, trao tặng cho hộ nghèo, đoàn viên, hội viên có hoàn cảnh khó khăn, bức xúc về nhà ở tình thương, đạt 108,33% KH (KH là 36 căn). Tổng trị giá 1.160.000.000 đồng tại địa bàn các xã, phường.</w:t>
      </w:r>
    </w:p>
    <w:p w:rsidR="00862D02" w:rsidRDefault="00862D02" w:rsidP="00273AC5">
      <w:pPr>
        <w:spacing w:before="60"/>
        <w:ind w:firstLine="567"/>
        <w:jc w:val="both"/>
        <w:rPr>
          <w:bCs/>
          <w:sz w:val="28"/>
          <w:szCs w:val="28"/>
          <w:lang w:val="pt-BR"/>
        </w:rPr>
      </w:pPr>
      <w:r>
        <w:rPr>
          <w:bCs/>
          <w:sz w:val="28"/>
          <w:szCs w:val="28"/>
          <w:lang w:val="pt-BR"/>
        </w:rPr>
        <w:t xml:space="preserve">- </w:t>
      </w:r>
      <w:r w:rsidRPr="002777E0">
        <w:rPr>
          <w:bCs/>
          <w:sz w:val="28"/>
          <w:szCs w:val="28"/>
          <w:lang w:val="pt-BR"/>
        </w:rPr>
        <w:t xml:space="preserve">Phối hợp triển khai mô hình giảm nghèo từ kinh phí địa phương: </w:t>
      </w:r>
    </w:p>
    <w:p w:rsidR="00862D02" w:rsidRDefault="00862D02" w:rsidP="00273AC5">
      <w:pPr>
        <w:spacing w:before="60"/>
        <w:ind w:firstLine="567"/>
        <w:jc w:val="both"/>
        <w:rPr>
          <w:bCs/>
          <w:sz w:val="28"/>
          <w:szCs w:val="28"/>
          <w:lang w:val="pt-BR"/>
        </w:rPr>
      </w:pPr>
      <w:r>
        <w:rPr>
          <w:bCs/>
          <w:sz w:val="28"/>
          <w:szCs w:val="28"/>
          <w:lang w:val="pt-BR"/>
        </w:rPr>
        <w:lastRenderedPageBreak/>
        <w:t xml:space="preserve">+ </w:t>
      </w:r>
      <w:r w:rsidRPr="002777E0">
        <w:rPr>
          <w:bCs/>
          <w:sz w:val="28"/>
          <w:szCs w:val="28"/>
          <w:lang w:val="pt-BR"/>
        </w:rPr>
        <w:t>Mô hình duy trì: Hỗ trợ bò giống cho Đoàn viên, hôi viên nghèo: tổng số 50 con bò, sau khi bò sinh sản chuyển giao bò cho hộ khác, Quỹ Người nghèo thành phố đã thu tiền 26 con bò, còn lại 24 con bò đang sinh sản chuẩn bị bàn giao cho hộ mới.</w:t>
      </w:r>
    </w:p>
    <w:p w:rsidR="00862D02" w:rsidRDefault="00862D02" w:rsidP="00273AC5">
      <w:pPr>
        <w:spacing w:before="60"/>
        <w:ind w:firstLine="567"/>
        <w:jc w:val="both"/>
        <w:rPr>
          <w:bCs/>
          <w:sz w:val="28"/>
          <w:szCs w:val="28"/>
          <w:lang w:val="pt-BR"/>
        </w:rPr>
      </w:pPr>
      <w:r>
        <w:rPr>
          <w:bCs/>
          <w:sz w:val="28"/>
          <w:szCs w:val="28"/>
          <w:lang w:val="pt-BR"/>
        </w:rPr>
        <w:t xml:space="preserve">+ </w:t>
      </w:r>
      <w:r w:rsidRPr="002777E0">
        <w:rPr>
          <w:bCs/>
          <w:sz w:val="28"/>
          <w:szCs w:val="28"/>
          <w:lang w:val="pt-BR"/>
        </w:rPr>
        <w:t xml:space="preserve">Mô hình mới: Ủy ban MTTQ </w:t>
      </w:r>
      <w:r w:rsidR="004C6FF1">
        <w:rPr>
          <w:bCs/>
          <w:sz w:val="28"/>
          <w:szCs w:val="28"/>
          <w:lang w:val="pt-BR"/>
        </w:rPr>
        <w:t>t</w:t>
      </w:r>
      <w:r w:rsidRPr="002777E0">
        <w:rPr>
          <w:bCs/>
          <w:sz w:val="28"/>
          <w:szCs w:val="28"/>
          <w:lang w:val="pt-BR"/>
        </w:rPr>
        <w:t>hành phố phối hợp Đoàn Thanh niên thành phố thực hiện mô hình “Hỗ trợ cây con giống vươn lên thoát nghèo bền vững”. Vận động kinh phí hoàn toàn hỗ trợ cho 7 đoàn viên 100kg cá giống và 4000 cây giống với  số tiền 50 triệu đồng. 7 đoàn viên được hổ trợ cây con giống có điều kiện sản xuất, nuôi trồng hăng hái trong công việc từng bước đem đến kết quả khả quan tạo điều kiện để vươn lên thoát nghèo.</w:t>
      </w:r>
    </w:p>
    <w:p w:rsidR="00862D02" w:rsidRDefault="00862D02" w:rsidP="00273AC5">
      <w:pPr>
        <w:spacing w:before="60"/>
        <w:ind w:firstLine="567"/>
        <w:jc w:val="both"/>
        <w:rPr>
          <w:bCs/>
          <w:sz w:val="28"/>
          <w:szCs w:val="28"/>
          <w:lang w:val="pt-BR"/>
        </w:rPr>
      </w:pPr>
      <w:r>
        <w:rPr>
          <w:bCs/>
          <w:sz w:val="28"/>
          <w:szCs w:val="28"/>
          <w:lang w:val="pt-BR"/>
        </w:rPr>
        <w:t xml:space="preserve">- </w:t>
      </w:r>
      <w:r w:rsidRPr="002777E0">
        <w:rPr>
          <w:bCs/>
          <w:sz w:val="28"/>
          <w:szCs w:val="28"/>
          <w:lang w:val="pt-BR"/>
        </w:rPr>
        <w:t xml:space="preserve">Ban vận động Quỹ Vì người nghèo </w:t>
      </w:r>
      <w:r>
        <w:rPr>
          <w:bCs/>
          <w:sz w:val="28"/>
          <w:szCs w:val="28"/>
          <w:lang w:val="pt-BR"/>
        </w:rPr>
        <w:t>-</w:t>
      </w:r>
      <w:r w:rsidRPr="002777E0">
        <w:rPr>
          <w:bCs/>
          <w:sz w:val="28"/>
          <w:szCs w:val="28"/>
          <w:lang w:val="pt-BR"/>
        </w:rPr>
        <w:t xml:space="preserve"> chương trình an sinh xã hội thành phố vận động hỗ trợ 83.000.000 đồng hỗ trợ 83 suất học bổng tặng học sinh nghèo nhân dịp khai giảng năm học 2021 </w:t>
      </w:r>
      <w:r>
        <w:rPr>
          <w:bCs/>
          <w:sz w:val="28"/>
          <w:szCs w:val="28"/>
          <w:lang w:val="pt-BR"/>
        </w:rPr>
        <w:t>-</w:t>
      </w:r>
      <w:r w:rsidRPr="002777E0">
        <w:rPr>
          <w:bCs/>
          <w:sz w:val="28"/>
          <w:szCs w:val="28"/>
          <w:lang w:val="pt-BR"/>
        </w:rPr>
        <w:t xml:space="preserve"> 2022.</w:t>
      </w:r>
    </w:p>
    <w:p w:rsidR="00862D02" w:rsidRDefault="00862D02" w:rsidP="00273AC5">
      <w:pPr>
        <w:spacing w:before="60"/>
        <w:ind w:firstLine="567"/>
        <w:jc w:val="both"/>
        <w:rPr>
          <w:bCs/>
          <w:sz w:val="28"/>
          <w:szCs w:val="28"/>
          <w:lang w:val="pt-BR"/>
        </w:rPr>
      </w:pPr>
      <w:r>
        <w:rPr>
          <w:bCs/>
          <w:sz w:val="28"/>
          <w:szCs w:val="28"/>
          <w:lang w:val="pt-BR"/>
        </w:rPr>
        <w:t>- C</w:t>
      </w:r>
      <w:r w:rsidRPr="000455B7">
        <w:rPr>
          <w:bCs/>
          <w:sz w:val="28"/>
          <w:szCs w:val="28"/>
          <w:lang w:val="pt-BR"/>
        </w:rPr>
        <w:t>ông tác nhân đạo T</w:t>
      </w:r>
      <w:r w:rsidRPr="00273AC5">
        <w:rPr>
          <w:sz w:val="28"/>
          <w:szCs w:val="28"/>
          <w:lang w:val="pt-BR"/>
        </w:rPr>
        <w:t xml:space="preserve">hành phố </w:t>
      </w:r>
      <w:r w:rsidRPr="000455B7">
        <w:rPr>
          <w:bCs/>
          <w:sz w:val="28"/>
          <w:szCs w:val="28"/>
          <w:lang w:val="pt-BR"/>
        </w:rPr>
        <w:t xml:space="preserve">đã hỗ trợ 3.984 lượt địa chỉ nhân đạo, mỗi phần quà trên 200.000đ, tổng trị giá </w:t>
      </w:r>
      <w:r w:rsidRPr="00A3763E">
        <w:rPr>
          <w:bCs/>
          <w:sz w:val="28"/>
          <w:szCs w:val="28"/>
          <w:lang w:val="pt-BR"/>
        </w:rPr>
        <w:t>796.800.000đ.</w:t>
      </w:r>
      <w:r w:rsidRPr="000455B7">
        <w:rPr>
          <w:bCs/>
          <w:sz w:val="28"/>
          <w:szCs w:val="28"/>
          <w:lang w:val="pt-BR"/>
        </w:rPr>
        <w:t xml:space="preserve"> Hiện tại trên địa bàn T</w:t>
      </w:r>
      <w:r w:rsidRPr="00273AC5">
        <w:rPr>
          <w:sz w:val="28"/>
          <w:szCs w:val="28"/>
          <w:lang w:val="pt-BR"/>
        </w:rPr>
        <w:t xml:space="preserve">hành phố </w:t>
      </w:r>
      <w:r w:rsidRPr="000455B7">
        <w:rPr>
          <w:bCs/>
          <w:sz w:val="28"/>
          <w:szCs w:val="28"/>
          <w:lang w:val="pt-BR"/>
        </w:rPr>
        <w:t>đã nhận đỡ đầu 332 địa chỉ nhân đạo.</w:t>
      </w:r>
    </w:p>
    <w:p w:rsidR="00862D02" w:rsidRDefault="00862D02" w:rsidP="00273AC5">
      <w:pPr>
        <w:spacing w:before="60"/>
        <w:ind w:firstLine="567"/>
        <w:jc w:val="both"/>
        <w:rPr>
          <w:bCs/>
          <w:sz w:val="28"/>
          <w:szCs w:val="28"/>
          <w:lang w:val="pt-BR"/>
        </w:rPr>
      </w:pPr>
      <w:r w:rsidRPr="0054442D">
        <w:rPr>
          <w:bCs/>
          <w:sz w:val="28"/>
          <w:szCs w:val="28"/>
          <w:lang w:val="pt-BR"/>
        </w:rPr>
        <w:t xml:space="preserve">- Hỗ trợ người dân ảnh hưởng do dịch bệnh Covid 19 gồm: 3.750 suất quà/ 375.000.000đ, 6.620 suất cơm/662.000.000đ, 3.500 kg gạo/43.000.000đ, 108.100 kg rau củ quả/1,089 tỷ, tiền mặt 20.000.000đ, tổng trị giá 2,053 tỷ. </w:t>
      </w:r>
    </w:p>
    <w:p w:rsidR="00862D02" w:rsidRPr="00273AC5" w:rsidRDefault="00862D02" w:rsidP="00273AC5">
      <w:pPr>
        <w:spacing w:before="60"/>
        <w:ind w:firstLine="567"/>
        <w:jc w:val="both"/>
        <w:rPr>
          <w:color w:val="000000"/>
          <w:sz w:val="28"/>
          <w:szCs w:val="28"/>
          <w:lang w:val="pt-BR"/>
        </w:rPr>
      </w:pPr>
      <w:r w:rsidRPr="0054442D">
        <w:rPr>
          <w:bCs/>
          <w:sz w:val="28"/>
          <w:szCs w:val="28"/>
          <w:lang w:val="pt-BR"/>
        </w:rPr>
        <w:t>Các hoạt động hỗ trợ tiêu biểu như: Thành phố tổ chức 01 phiên chợ nhân đạo tại xã Đại Thành cấp 100 xuất quà, 600.000đ/xuất, trị giá 60.000.000đ,</w:t>
      </w:r>
      <w:r w:rsidRPr="00273AC5">
        <w:rPr>
          <w:color w:val="000000"/>
          <w:sz w:val="28"/>
          <w:szCs w:val="28"/>
          <w:lang w:val="pt-BR"/>
        </w:rPr>
        <w:t xml:space="preserve"> Các xã, phường tổ chức 06 phiên chợ không đồng, hỗ trợ trên 4.000 lượt người dân trong đợt dịch bệnh Covid </w:t>
      </w:r>
      <w:r w:rsidR="004C6FF1" w:rsidRPr="00273AC5">
        <w:rPr>
          <w:color w:val="000000"/>
          <w:sz w:val="28"/>
          <w:szCs w:val="28"/>
          <w:lang w:val="pt-BR"/>
        </w:rPr>
        <w:t>-</w:t>
      </w:r>
      <w:r w:rsidRPr="00273AC5">
        <w:rPr>
          <w:color w:val="000000"/>
          <w:sz w:val="28"/>
          <w:szCs w:val="28"/>
          <w:lang w:val="pt-BR"/>
        </w:rPr>
        <w:t xml:space="preserve"> 19 trên địa bàn các xã, phường. Phối hợp với Hội Chữ thập đỏ tỉnh vận động hỗ trợ Nhân dân thành phố Hồ Chí Minh và tỉnh Bình Dương, do ảnh hưởng dịch Covid </w:t>
      </w:r>
      <w:r w:rsidR="004C6FF1" w:rsidRPr="00273AC5">
        <w:rPr>
          <w:color w:val="000000"/>
          <w:sz w:val="28"/>
          <w:szCs w:val="28"/>
          <w:lang w:val="pt-BR"/>
        </w:rPr>
        <w:t>-</w:t>
      </w:r>
      <w:r w:rsidRPr="00273AC5">
        <w:rPr>
          <w:color w:val="000000"/>
          <w:sz w:val="28"/>
          <w:szCs w:val="28"/>
          <w:lang w:val="pt-BR"/>
        </w:rPr>
        <w:t xml:space="preserve"> 19, hơn 108 tấn hàng hóa…</w:t>
      </w:r>
    </w:p>
    <w:p w:rsidR="00862D02" w:rsidRPr="00273AC5" w:rsidRDefault="00862D02" w:rsidP="00273AC5">
      <w:pPr>
        <w:spacing w:before="60"/>
        <w:ind w:firstLine="567"/>
        <w:jc w:val="both"/>
        <w:rPr>
          <w:sz w:val="28"/>
          <w:szCs w:val="28"/>
          <w:lang w:val="pt-BR"/>
        </w:rPr>
      </w:pPr>
      <w:r w:rsidRPr="00273AC5">
        <w:rPr>
          <w:color w:val="000000"/>
          <w:sz w:val="28"/>
          <w:szCs w:val="28"/>
          <w:lang w:val="pt-BR"/>
        </w:rPr>
        <w:t>- T</w:t>
      </w:r>
      <w:r w:rsidRPr="00273AC5">
        <w:rPr>
          <w:sz w:val="28"/>
          <w:szCs w:val="28"/>
          <w:lang w:val="pt-BR"/>
        </w:rPr>
        <w:t>ham gia ủng hộ 04 Chương trình “Cảm thông và chia sẻ”, “Khát vọng sống” ở các đơn vị bạn, trị giá 26.600.000đ. Thực hiện chương trình cho hộ ông Trần Văn Thiện, ấp Ba Ngàn, xã Đại Thành, kết quả được 152.000.000đ.</w:t>
      </w:r>
    </w:p>
    <w:p w:rsidR="00862D02" w:rsidRPr="00273AC5" w:rsidRDefault="00862D02" w:rsidP="00273AC5">
      <w:pPr>
        <w:spacing w:before="60"/>
        <w:ind w:firstLine="567"/>
        <w:jc w:val="both"/>
        <w:rPr>
          <w:sz w:val="28"/>
          <w:szCs w:val="28"/>
          <w:lang w:val="pt-BR"/>
        </w:rPr>
      </w:pPr>
      <w:r w:rsidRPr="00273AC5">
        <w:rPr>
          <w:sz w:val="28"/>
          <w:szCs w:val="28"/>
          <w:lang w:val="pt-BR"/>
        </w:rPr>
        <w:t xml:space="preserve">- Đội mai tán: </w:t>
      </w:r>
      <w:r w:rsidRPr="0054442D">
        <w:rPr>
          <w:sz w:val="28"/>
          <w:szCs w:val="28"/>
          <w:lang w:val="vi-VN"/>
        </w:rPr>
        <w:t xml:space="preserve">giúp đỡ cho </w:t>
      </w:r>
      <w:r w:rsidRPr="00273AC5">
        <w:rPr>
          <w:sz w:val="28"/>
          <w:szCs w:val="28"/>
          <w:lang w:val="pt-BR"/>
        </w:rPr>
        <w:t>21</w:t>
      </w:r>
      <w:r w:rsidRPr="0054442D">
        <w:rPr>
          <w:sz w:val="28"/>
          <w:szCs w:val="28"/>
          <w:lang w:val="vi-VN"/>
        </w:rPr>
        <w:t xml:space="preserve"> người</w:t>
      </w:r>
      <w:r w:rsidRPr="00273AC5">
        <w:rPr>
          <w:sz w:val="28"/>
          <w:szCs w:val="28"/>
          <w:lang w:val="pt-BR"/>
        </w:rPr>
        <w:t xml:space="preserve"> nghèo</w:t>
      </w:r>
      <w:r w:rsidRPr="0054442D">
        <w:rPr>
          <w:sz w:val="28"/>
          <w:szCs w:val="28"/>
          <w:lang w:val="vi-VN"/>
        </w:rPr>
        <w:t xml:space="preserve"> qua đời gồm: vận động cho </w:t>
      </w:r>
      <w:r w:rsidRPr="00273AC5">
        <w:rPr>
          <w:sz w:val="28"/>
          <w:szCs w:val="28"/>
          <w:lang w:val="pt-BR"/>
        </w:rPr>
        <w:t xml:space="preserve">21 </w:t>
      </w:r>
      <w:r w:rsidRPr="0054442D">
        <w:rPr>
          <w:sz w:val="28"/>
          <w:szCs w:val="28"/>
          <w:lang w:val="vi-VN"/>
        </w:rPr>
        <w:t>quan tài</w:t>
      </w:r>
      <w:r w:rsidRPr="00273AC5">
        <w:rPr>
          <w:sz w:val="28"/>
          <w:szCs w:val="28"/>
          <w:lang w:val="pt-BR"/>
        </w:rPr>
        <w:t>, 21</w:t>
      </w:r>
      <w:r w:rsidRPr="0054442D">
        <w:rPr>
          <w:sz w:val="28"/>
          <w:szCs w:val="28"/>
          <w:lang w:val="vi-VN"/>
        </w:rPr>
        <w:t xml:space="preserve"> phần đồ tẩn liệm, </w:t>
      </w:r>
      <w:r w:rsidRPr="00273AC5">
        <w:rPr>
          <w:sz w:val="28"/>
          <w:szCs w:val="28"/>
          <w:lang w:val="pt-BR"/>
        </w:rPr>
        <w:t>t</w:t>
      </w:r>
      <w:r w:rsidRPr="0054442D">
        <w:rPr>
          <w:sz w:val="28"/>
          <w:szCs w:val="28"/>
          <w:lang w:val="vi-VN"/>
        </w:rPr>
        <w:t xml:space="preserve">rị giá </w:t>
      </w:r>
      <w:r w:rsidRPr="00273AC5">
        <w:rPr>
          <w:sz w:val="28"/>
          <w:szCs w:val="28"/>
          <w:lang w:val="pt-BR"/>
        </w:rPr>
        <w:t>105.000.000</w:t>
      </w:r>
      <w:r w:rsidRPr="0054442D">
        <w:rPr>
          <w:sz w:val="28"/>
          <w:szCs w:val="28"/>
          <w:lang w:val="vi-VN"/>
        </w:rPr>
        <w:t>đ</w:t>
      </w:r>
      <w:r w:rsidRPr="00273AC5">
        <w:rPr>
          <w:sz w:val="28"/>
          <w:szCs w:val="28"/>
          <w:lang w:val="pt-BR"/>
        </w:rPr>
        <w:t>.</w:t>
      </w:r>
    </w:p>
    <w:p w:rsidR="00862D02" w:rsidRPr="00273AC5" w:rsidRDefault="00862D02" w:rsidP="00273AC5">
      <w:pPr>
        <w:spacing w:before="60"/>
        <w:ind w:firstLine="567"/>
        <w:jc w:val="both"/>
        <w:rPr>
          <w:sz w:val="28"/>
          <w:szCs w:val="28"/>
          <w:lang w:val="pt-BR"/>
        </w:rPr>
      </w:pPr>
      <w:r w:rsidRPr="00273AC5">
        <w:rPr>
          <w:sz w:val="28"/>
          <w:szCs w:val="28"/>
          <w:lang w:val="pt-BR"/>
        </w:rPr>
        <w:t>- Tổ hùn vốn: các tổ đã vận động vốn giúp cho 32 hộ hội viên khó khăn để làm vốn sinh kế phát triển kinh tế gia đình, mỗi hộ từ 5.000.000đ- 10.000.000đ, trị giá 230.000.000đ.</w:t>
      </w:r>
    </w:p>
    <w:p w:rsidR="00862D02" w:rsidRPr="00273AC5" w:rsidRDefault="00862D02" w:rsidP="00273AC5">
      <w:pPr>
        <w:spacing w:before="60"/>
        <w:ind w:firstLine="567"/>
        <w:jc w:val="both"/>
        <w:rPr>
          <w:spacing w:val="-4"/>
          <w:sz w:val="28"/>
          <w:szCs w:val="28"/>
          <w:lang w:val="pt-BR"/>
        </w:rPr>
      </w:pPr>
      <w:r w:rsidRPr="00273AC5">
        <w:rPr>
          <w:spacing w:val="-4"/>
          <w:sz w:val="28"/>
          <w:szCs w:val="28"/>
          <w:lang w:val="pt-BR"/>
        </w:rPr>
        <w:t xml:space="preserve">- Xây dựng nhà tình thương, công trình phúc lợi: vận động các nhà hảo tâm, mạnh thường quân xây dựng 08 căn, trị giá 270.000.000đ. Phối hợp với mặt trận và các đoàn thể vận động Nhân dân thực hiện 08 công trình phúc lợi xã hội, trong đó công trình “Thắp sáng đường quê chiều” tuyến đường ấp Sơn Phú 2A nối liền ấp Đông An 2A xã Tân Thành dài 2.000m, với tổng kinh phí bống đèn Led, vật tư, ngày công lao động trị giá 50.000.000đ; công trình dặm vá lộ giao thông nông thôn tuyến lộ cầu 3 Nha ấp Sơn Phú 2 đến giáp xã Phú Tân, huyện Châu Thành dài 2.000m, trị giá 90.000.000đ; công trình tuyến đường đẹp Trần Nam Phú, phường Hiệp Thành, chiều dài 3.000m, trị giá 35.000.000đ; công trình sửa chửa cầu giao thông nông thôn kênh Út Lắm xã Đại Thành, ngang 1,5m dài 25m, trị giá </w:t>
      </w:r>
      <w:r w:rsidRPr="00273AC5">
        <w:rPr>
          <w:spacing w:val="-4"/>
          <w:sz w:val="28"/>
          <w:szCs w:val="28"/>
          <w:lang w:val="pt-BR"/>
        </w:rPr>
        <w:lastRenderedPageBreak/>
        <w:t>30.000.000đ;công trình nâng cấp hẻm 15 đường Đoàn Văn Chia, phường Ngã Bảy, dài 81m, trị giá 64.000.000đ…tổng trị giá các công trình 344.000.000đ.</w:t>
      </w:r>
    </w:p>
    <w:p w:rsidR="00862D02" w:rsidRPr="00273AC5" w:rsidRDefault="00862D02" w:rsidP="00273AC5">
      <w:pPr>
        <w:spacing w:before="60"/>
        <w:ind w:firstLine="567"/>
        <w:jc w:val="both"/>
        <w:rPr>
          <w:sz w:val="28"/>
          <w:szCs w:val="28"/>
          <w:lang w:val="pt-BR"/>
        </w:rPr>
      </w:pPr>
      <w:r w:rsidRPr="00273AC5">
        <w:rPr>
          <w:sz w:val="28"/>
          <w:szCs w:val="28"/>
          <w:lang w:val="pt-BR"/>
        </w:rPr>
        <w:t>- Phát huy hiệu quả hoạt động của các tổ thuốc Nam tại địa phương trong việc chăm sóc sức khỏe cho Nhân dân. Kết quả, xem mạch, vật lý trị liệu cho 12.554 lượt bệnh, sưu tầm thuốc Nam và hốt 62.770 thang thuốc, trị giá 313.850.000đ. Ngoài ra còn phối hợp với xã, phường, các đoàn thể tổ chức khám bệnh cấp thuốc miễn phí 06 đợt cho 2.515/2.500 lượt người, đạt 106%, trị giá 115.750.000đ, tổng trị giá</w:t>
      </w:r>
      <w:r w:rsidRPr="00273AC5">
        <w:rPr>
          <w:i/>
          <w:sz w:val="28"/>
          <w:szCs w:val="28"/>
          <w:lang w:val="pt-BR"/>
        </w:rPr>
        <w:t xml:space="preserve"> </w:t>
      </w:r>
      <w:r w:rsidRPr="00273AC5">
        <w:rPr>
          <w:sz w:val="28"/>
          <w:szCs w:val="28"/>
          <w:lang w:val="pt-BR"/>
        </w:rPr>
        <w:t>429.600.000đ.</w:t>
      </w:r>
    </w:p>
    <w:p w:rsidR="00862D02" w:rsidRPr="00273AC5" w:rsidRDefault="00862D02" w:rsidP="00273AC5">
      <w:pPr>
        <w:spacing w:before="60"/>
        <w:ind w:firstLine="567"/>
        <w:jc w:val="both"/>
        <w:rPr>
          <w:sz w:val="28"/>
          <w:szCs w:val="28"/>
          <w:lang w:val="pt-BR"/>
        </w:rPr>
      </w:pPr>
      <w:r w:rsidRPr="00273AC5">
        <w:rPr>
          <w:sz w:val="28"/>
          <w:szCs w:val="28"/>
          <w:lang w:val="pt-BR"/>
        </w:rPr>
        <w:t xml:space="preserve">- </w:t>
      </w:r>
      <w:r w:rsidRPr="0054442D">
        <w:rPr>
          <w:sz w:val="28"/>
          <w:szCs w:val="28"/>
          <w:lang w:val="vi-VN"/>
        </w:rPr>
        <w:t>Tổ cơm</w:t>
      </w:r>
      <w:r w:rsidRPr="00273AC5">
        <w:rPr>
          <w:sz w:val="28"/>
          <w:szCs w:val="28"/>
          <w:lang w:val="pt-BR"/>
        </w:rPr>
        <w:t>,</w:t>
      </w:r>
      <w:r w:rsidRPr="0054442D">
        <w:rPr>
          <w:sz w:val="28"/>
          <w:szCs w:val="28"/>
          <w:lang w:val="vi-VN"/>
        </w:rPr>
        <w:t xml:space="preserve"> cháo</w:t>
      </w:r>
      <w:r w:rsidRPr="00273AC5">
        <w:rPr>
          <w:sz w:val="28"/>
          <w:szCs w:val="28"/>
          <w:lang w:val="pt-BR"/>
        </w:rPr>
        <w:t>,</w:t>
      </w:r>
      <w:r w:rsidRPr="0054442D">
        <w:rPr>
          <w:sz w:val="28"/>
          <w:szCs w:val="28"/>
          <w:lang w:val="vi-VN"/>
        </w:rPr>
        <w:t xml:space="preserve"> nước sôi</w:t>
      </w:r>
      <w:r w:rsidRPr="00273AC5">
        <w:rPr>
          <w:sz w:val="28"/>
          <w:szCs w:val="28"/>
          <w:lang w:val="pt-BR"/>
        </w:rPr>
        <w:t>:</w:t>
      </w:r>
      <w:r w:rsidRPr="0054442D">
        <w:rPr>
          <w:sz w:val="28"/>
          <w:szCs w:val="28"/>
          <w:lang w:val="vi-VN"/>
        </w:rPr>
        <w:t xml:space="preserve"> </w:t>
      </w:r>
      <w:r w:rsidRPr="00273AC5">
        <w:rPr>
          <w:sz w:val="28"/>
          <w:szCs w:val="28"/>
          <w:lang w:val="pt-BR"/>
        </w:rPr>
        <w:t>P</w:t>
      </w:r>
      <w:r w:rsidRPr="0054442D">
        <w:rPr>
          <w:sz w:val="28"/>
          <w:szCs w:val="28"/>
          <w:lang w:val="vi-VN"/>
        </w:rPr>
        <w:t xml:space="preserve">hục vụ cho bệnh nhân </w:t>
      </w:r>
      <w:r w:rsidRPr="00273AC5">
        <w:rPr>
          <w:sz w:val="28"/>
          <w:szCs w:val="28"/>
          <w:lang w:val="pt-BR"/>
        </w:rPr>
        <w:t>và người nhà bệnh nhân tại Bệnh viện Đa khoa Thành phố</w:t>
      </w:r>
      <w:r w:rsidRPr="0054442D">
        <w:rPr>
          <w:sz w:val="28"/>
          <w:szCs w:val="28"/>
          <w:lang w:val="vi-VN"/>
        </w:rPr>
        <w:t xml:space="preserve"> </w:t>
      </w:r>
      <w:r w:rsidRPr="00273AC5">
        <w:rPr>
          <w:sz w:val="28"/>
          <w:szCs w:val="28"/>
          <w:lang w:val="pt-BR"/>
        </w:rPr>
        <w:t>không ngừng vận động nguồn lực, Kết quả đã vận động tiền mặt, rau, củ, quả nấu cơm, cháo, nước sôi cấp</w:t>
      </w:r>
      <w:r w:rsidRPr="0054442D">
        <w:rPr>
          <w:sz w:val="28"/>
          <w:szCs w:val="28"/>
          <w:lang w:val="vi-VN"/>
        </w:rPr>
        <w:t xml:space="preserve"> </w:t>
      </w:r>
      <w:r w:rsidRPr="00273AC5">
        <w:rPr>
          <w:sz w:val="28"/>
          <w:szCs w:val="28"/>
          <w:lang w:val="pt-BR"/>
        </w:rPr>
        <w:t>89.782 s</w:t>
      </w:r>
      <w:r w:rsidRPr="0054442D">
        <w:rPr>
          <w:sz w:val="28"/>
          <w:szCs w:val="28"/>
          <w:lang w:val="vi-VN"/>
        </w:rPr>
        <w:t xml:space="preserve">uất cơm, </w:t>
      </w:r>
      <w:r w:rsidRPr="00273AC5">
        <w:rPr>
          <w:sz w:val="28"/>
          <w:szCs w:val="28"/>
          <w:lang w:val="pt-BR"/>
        </w:rPr>
        <w:t xml:space="preserve"> 62.497 suất </w:t>
      </w:r>
      <w:r w:rsidRPr="0054442D">
        <w:rPr>
          <w:sz w:val="28"/>
          <w:szCs w:val="28"/>
          <w:lang w:val="vi-VN"/>
        </w:rPr>
        <w:t>cháo</w:t>
      </w:r>
      <w:r w:rsidRPr="00273AC5">
        <w:rPr>
          <w:sz w:val="28"/>
          <w:szCs w:val="28"/>
          <w:lang w:val="pt-BR"/>
        </w:rPr>
        <w:t>,</w:t>
      </w:r>
      <w:r w:rsidRPr="0054442D">
        <w:rPr>
          <w:sz w:val="28"/>
          <w:szCs w:val="28"/>
          <w:lang w:val="vi-VN"/>
        </w:rPr>
        <w:t xml:space="preserve"> </w:t>
      </w:r>
      <w:r w:rsidRPr="00273AC5">
        <w:rPr>
          <w:sz w:val="28"/>
          <w:szCs w:val="28"/>
          <w:lang w:val="pt-BR"/>
        </w:rPr>
        <w:t xml:space="preserve">197.570 lít nước </w:t>
      </w:r>
      <w:r w:rsidRPr="0054442D">
        <w:rPr>
          <w:sz w:val="28"/>
          <w:szCs w:val="28"/>
          <w:lang w:val="vi-VN"/>
        </w:rPr>
        <w:t>sôi</w:t>
      </w:r>
      <w:r w:rsidRPr="00273AC5">
        <w:rPr>
          <w:sz w:val="28"/>
          <w:szCs w:val="28"/>
          <w:lang w:val="pt-BR"/>
        </w:rPr>
        <w:t>,</w:t>
      </w:r>
      <w:r w:rsidRPr="0054442D">
        <w:rPr>
          <w:sz w:val="28"/>
          <w:szCs w:val="28"/>
          <w:lang w:val="vi-VN"/>
        </w:rPr>
        <w:t xml:space="preserve"> </w:t>
      </w:r>
      <w:r w:rsidRPr="00273AC5">
        <w:rPr>
          <w:sz w:val="28"/>
          <w:szCs w:val="28"/>
          <w:lang w:val="pt-BR"/>
        </w:rPr>
        <w:t xml:space="preserve">cùng nhiều ngày công lao động, </w:t>
      </w:r>
      <w:r w:rsidRPr="00273AC5">
        <w:rPr>
          <w:color w:val="000000"/>
          <w:sz w:val="28"/>
          <w:szCs w:val="28"/>
          <w:lang w:val="pt-BR"/>
        </w:rPr>
        <w:t>t</w:t>
      </w:r>
      <w:r w:rsidRPr="0054442D">
        <w:rPr>
          <w:color w:val="000000"/>
          <w:sz w:val="28"/>
          <w:szCs w:val="28"/>
          <w:lang w:val="vi-VN"/>
        </w:rPr>
        <w:t xml:space="preserve">rị giá </w:t>
      </w:r>
      <w:r w:rsidRPr="00273AC5">
        <w:rPr>
          <w:color w:val="000000"/>
          <w:sz w:val="28"/>
          <w:szCs w:val="28"/>
          <w:lang w:val="pt-BR"/>
        </w:rPr>
        <w:t>1.517.800.000đ.</w:t>
      </w:r>
      <w:r w:rsidRPr="00273AC5">
        <w:rPr>
          <w:sz w:val="28"/>
          <w:szCs w:val="28"/>
          <w:lang w:val="pt-BR"/>
        </w:rPr>
        <w:t xml:space="preserve"> Ngoài ra Ban điều hành xuất kho 2,5 tấn gạo hỗ trợ người dân ảnh hưởng dịch Covid 19, trị giá 37.500.000đ.</w:t>
      </w:r>
    </w:p>
    <w:p w:rsidR="00862D02" w:rsidRPr="00273AC5" w:rsidRDefault="00862D02" w:rsidP="00273AC5">
      <w:pPr>
        <w:spacing w:before="60"/>
        <w:ind w:firstLine="567"/>
        <w:jc w:val="both"/>
        <w:rPr>
          <w:sz w:val="28"/>
          <w:szCs w:val="28"/>
          <w:lang w:val="pt-BR"/>
        </w:rPr>
      </w:pPr>
      <w:r w:rsidRPr="00273AC5">
        <w:rPr>
          <w:sz w:val="28"/>
          <w:szCs w:val="28"/>
          <w:lang w:val="pt-BR"/>
        </w:rPr>
        <w:t>- Điểm</w:t>
      </w:r>
      <w:r w:rsidRPr="0054442D">
        <w:rPr>
          <w:sz w:val="28"/>
          <w:szCs w:val="28"/>
          <w:lang w:val="vi-VN"/>
        </w:rPr>
        <w:t xml:space="preserve"> sơ cấp cứu tai nạn</w:t>
      </w:r>
      <w:r w:rsidRPr="00273AC5">
        <w:rPr>
          <w:sz w:val="28"/>
          <w:szCs w:val="28"/>
          <w:lang w:val="pt-BR"/>
        </w:rPr>
        <w:t>: Hội Chữ thập đỏ phường Ngã Bảy, Hiệp Thành, Hiệp Lợi đã củng cố lại lực lượng 03 điểm sơ cấp cứu,  đã trợ giúp sơ cấp cứu cho 15 người bị tai nạn, trị giá 15.000.000đ.</w:t>
      </w:r>
    </w:p>
    <w:p w:rsidR="00862D02" w:rsidRPr="00273AC5" w:rsidRDefault="00862D02" w:rsidP="00273AC5">
      <w:pPr>
        <w:spacing w:before="60"/>
        <w:ind w:firstLine="567"/>
        <w:jc w:val="both"/>
        <w:rPr>
          <w:sz w:val="28"/>
          <w:szCs w:val="28"/>
          <w:lang w:val="pt-BR"/>
        </w:rPr>
      </w:pPr>
      <w:r w:rsidRPr="00273AC5">
        <w:rPr>
          <w:sz w:val="28"/>
          <w:szCs w:val="28"/>
          <w:lang w:val="pt-BR"/>
        </w:rPr>
        <w:t>- Ngoài ra, các trường học trên địa bàn thành phố</w:t>
      </w:r>
      <w:r w:rsidRPr="0054442D">
        <w:rPr>
          <w:sz w:val="28"/>
          <w:szCs w:val="28"/>
          <w:lang w:val="vi-VN"/>
        </w:rPr>
        <w:t xml:space="preserve"> </w:t>
      </w:r>
      <w:r w:rsidRPr="00273AC5">
        <w:rPr>
          <w:sz w:val="28"/>
          <w:szCs w:val="28"/>
          <w:lang w:val="pt-BR"/>
        </w:rPr>
        <w:t>kết hợp các mạnh thường quân, các ban ngành đoàn thể cấp thành phố, xã, phường, Hội phụ huynh học sinh, Hội khuyến học giúp đở tặng cho học sinh: 450 phần quà, mỗi phần từ 200.000đ đến 300.000đ, trị giá 112.500.000đ và 356 xuất học bổng, mỗi  xuất 500.000đ, trị giá: 178.000.000đ. Vận động các cơ quan đơn vị, mạnh thường quân được 27.350 quyễn tập tặng cho 1.107 học sinh nghèo, khó khăn, trị giá 164.100.000đ. Thực hiện phong trào “Tết vì người nghèo và nạn nhân chất độc da cam” Xuân Tân Sửu năm 2021, được các trường triển khai, thực hiện đạt kết quả cao với số quà vận động được 1.202 phần, tặng cho 1.202 em học sinh có hoàn cảnh khó khăn, trị giá 240.400.000đ.</w:t>
      </w:r>
    </w:p>
    <w:p w:rsidR="00862D02" w:rsidRDefault="00862D02" w:rsidP="00273AC5">
      <w:pPr>
        <w:spacing w:before="60"/>
        <w:ind w:firstLine="567"/>
        <w:jc w:val="both"/>
        <w:rPr>
          <w:b/>
          <w:bCs/>
          <w:i/>
          <w:sz w:val="28"/>
          <w:szCs w:val="28"/>
          <w:lang w:val="pt-BR"/>
        </w:rPr>
      </w:pPr>
      <w:r w:rsidRPr="00C917A7">
        <w:rPr>
          <w:b/>
          <w:bCs/>
          <w:i/>
          <w:sz w:val="28"/>
          <w:szCs w:val="28"/>
          <w:lang w:val="pt-BR"/>
        </w:rPr>
        <w:t>* Năm 2022:</w:t>
      </w:r>
    </w:p>
    <w:p w:rsidR="00862D02" w:rsidRDefault="00862D02" w:rsidP="00273AC5">
      <w:pPr>
        <w:spacing w:before="60"/>
        <w:ind w:firstLine="567"/>
        <w:jc w:val="both"/>
        <w:rPr>
          <w:bCs/>
          <w:sz w:val="28"/>
          <w:szCs w:val="28"/>
          <w:lang w:val="pt-BR"/>
        </w:rPr>
      </w:pPr>
      <w:r>
        <w:rPr>
          <w:bCs/>
          <w:sz w:val="28"/>
          <w:szCs w:val="28"/>
          <w:lang w:val="pt-BR"/>
        </w:rPr>
        <w:t xml:space="preserve">- </w:t>
      </w:r>
      <w:r w:rsidRPr="00C917A7">
        <w:rPr>
          <w:bCs/>
          <w:sz w:val="28"/>
          <w:szCs w:val="28"/>
          <w:lang w:val="pt-BR"/>
        </w:rPr>
        <w:t>Quan tâm chăm lo, tổ chức thăm, tặng quà, trợ cấp kịp thời, đầy đủ đúng quy định cho gia đình chính sách, người nghèo, đối tượng bảo trợ xã hội và đồng bào tôn giáo, dân tộc, trẻ em có hoàn cảnh khó khăn nhân các ngày lễ, Tết, tổ chức họp mặt, tặng 6.340 phần quà cho gia đình chính sách, người nghèo, đối tượng bảo trợ xã hội, đồng bào tôn giáo, dân tộc, trẻ em có hoàn cảnh khó khăn nhân dịp Tết Nguyên đán, số tiền 04 tỷ 600 triệu đồng.</w:t>
      </w:r>
    </w:p>
    <w:p w:rsidR="00862D02" w:rsidRDefault="00862D02" w:rsidP="00273AC5">
      <w:pPr>
        <w:spacing w:before="60"/>
        <w:ind w:firstLine="567"/>
        <w:jc w:val="both"/>
        <w:rPr>
          <w:bCs/>
          <w:sz w:val="28"/>
          <w:szCs w:val="28"/>
          <w:lang w:val="pt-BR"/>
        </w:rPr>
      </w:pPr>
      <w:r>
        <w:rPr>
          <w:bCs/>
          <w:sz w:val="28"/>
          <w:szCs w:val="28"/>
          <w:lang w:val="pt-BR"/>
        </w:rPr>
        <w:t>- Thăm</w:t>
      </w:r>
      <w:r w:rsidRPr="00C917A7">
        <w:rPr>
          <w:bCs/>
          <w:sz w:val="28"/>
          <w:szCs w:val="28"/>
          <w:lang w:val="pt-BR"/>
        </w:rPr>
        <w:t>, chúc tết 06 cán bộ lão thành cách mạng công tác Mặt trận qua các thời kỳ, tặng 06 phần quà trị giá 3.000.000 đồng.</w:t>
      </w:r>
    </w:p>
    <w:p w:rsidR="00862D02" w:rsidRDefault="00862D02" w:rsidP="00273AC5">
      <w:pPr>
        <w:spacing w:before="60"/>
        <w:ind w:firstLine="567"/>
        <w:jc w:val="both"/>
        <w:rPr>
          <w:bCs/>
          <w:sz w:val="28"/>
          <w:szCs w:val="28"/>
          <w:lang w:val="pt-BR"/>
        </w:rPr>
      </w:pPr>
      <w:r>
        <w:rPr>
          <w:bCs/>
          <w:sz w:val="28"/>
          <w:szCs w:val="28"/>
          <w:lang w:val="pt-BR"/>
        </w:rPr>
        <w:t xml:space="preserve">- </w:t>
      </w:r>
      <w:r w:rsidRPr="00C917A7">
        <w:rPr>
          <w:bCs/>
          <w:sz w:val="28"/>
          <w:szCs w:val="28"/>
          <w:lang w:val="pt-BR"/>
        </w:rPr>
        <w:t xml:space="preserve">Tham mưu Thành ủy kiện toàn Ban vận động Quỹ vì người nghèo </w:t>
      </w:r>
      <w:r w:rsidR="004D7EEB">
        <w:rPr>
          <w:bCs/>
          <w:sz w:val="28"/>
          <w:szCs w:val="28"/>
          <w:lang w:val="pt-BR"/>
        </w:rPr>
        <w:t>-</w:t>
      </w:r>
      <w:r w:rsidRPr="00C917A7">
        <w:rPr>
          <w:bCs/>
          <w:sz w:val="28"/>
          <w:szCs w:val="28"/>
          <w:lang w:val="pt-BR"/>
        </w:rPr>
        <w:t xml:space="preserve"> Chương trình an sinh xã hội thành phố. Xây dựng, triển khai kế hoạch vận động Quỹ vì người nghèo </w:t>
      </w:r>
      <w:r w:rsidR="004D7EEB">
        <w:rPr>
          <w:bCs/>
          <w:sz w:val="28"/>
          <w:szCs w:val="28"/>
          <w:lang w:val="pt-BR"/>
        </w:rPr>
        <w:t>-</w:t>
      </w:r>
      <w:r w:rsidRPr="00C917A7">
        <w:rPr>
          <w:bCs/>
          <w:sz w:val="28"/>
          <w:szCs w:val="28"/>
          <w:lang w:val="pt-BR"/>
        </w:rPr>
        <w:t xml:space="preserve"> Chương trình an sinh xã hội năm 2022. Phát động vận động ủng hộ tháng cao điểm vì người nghèo năm 2022 trên địa bàn thành phố.</w:t>
      </w:r>
    </w:p>
    <w:p w:rsidR="00862D02" w:rsidRDefault="00862D02" w:rsidP="00273AC5">
      <w:pPr>
        <w:spacing w:before="60"/>
        <w:ind w:firstLine="567"/>
        <w:jc w:val="both"/>
        <w:rPr>
          <w:bCs/>
          <w:sz w:val="28"/>
          <w:szCs w:val="28"/>
          <w:lang w:val="pt-BR"/>
        </w:rPr>
      </w:pPr>
      <w:r w:rsidRPr="00C917A7">
        <w:rPr>
          <w:bCs/>
          <w:sz w:val="28"/>
          <w:szCs w:val="28"/>
          <w:lang w:val="pt-BR"/>
        </w:rPr>
        <w:t xml:space="preserve">Vận động Quỹ Vì người nghèo </w:t>
      </w:r>
      <w:r w:rsidR="004D7EEB">
        <w:rPr>
          <w:bCs/>
          <w:sz w:val="28"/>
          <w:szCs w:val="28"/>
          <w:lang w:val="pt-BR"/>
        </w:rPr>
        <w:t>-</w:t>
      </w:r>
      <w:r w:rsidRPr="00C917A7">
        <w:rPr>
          <w:bCs/>
          <w:sz w:val="28"/>
          <w:szCs w:val="28"/>
          <w:lang w:val="pt-BR"/>
        </w:rPr>
        <w:t xml:space="preserve"> an sinh xã hội thành phố và các xã, phường đã vận động được: </w:t>
      </w:r>
    </w:p>
    <w:p w:rsidR="00862D02" w:rsidRDefault="00862D02" w:rsidP="00273AC5">
      <w:pPr>
        <w:spacing w:before="60"/>
        <w:ind w:firstLine="567"/>
        <w:jc w:val="both"/>
        <w:rPr>
          <w:bCs/>
          <w:sz w:val="28"/>
          <w:szCs w:val="28"/>
          <w:lang w:val="pt-BR"/>
        </w:rPr>
      </w:pPr>
      <w:r>
        <w:rPr>
          <w:bCs/>
          <w:sz w:val="28"/>
          <w:szCs w:val="28"/>
          <w:lang w:val="pt-BR"/>
        </w:rPr>
        <w:t>+</w:t>
      </w:r>
      <w:r w:rsidRPr="00C917A7">
        <w:rPr>
          <w:bCs/>
          <w:sz w:val="28"/>
          <w:szCs w:val="28"/>
          <w:lang w:val="pt-BR"/>
        </w:rPr>
        <w:t xml:space="preserve"> Tiền mặt: 1.500.982.000 tỷ đồng/1,4 tỷ đồng đạt 107,2%.</w:t>
      </w:r>
    </w:p>
    <w:p w:rsidR="00862D02" w:rsidRDefault="00862D02" w:rsidP="00273AC5">
      <w:pPr>
        <w:spacing w:before="60"/>
        <w:ind w:firstLine="567"/>
        <w:jc w:val="both"/>
        <w:rPr>
          <w:bCs/>
          <w:sz w:val="28"/>
          <w:szCs w:val="28"/>
          <w:lang w:val="pt-BR"/>
        </w:rPr>
      </w:pPr>
      <w:r>
        <w:rPr>
          <w:bCs/>
          <w:sz w:val="28"/>
          <w:szCs w:val="28"/>
          <w:lang w:val="pt-BR"/>
        </w:rPr>
        <w:lastRenderedPageBreak/>
        <w:t>+</w:t>
      </w:r>
      <w:r w:rsidRPr="00C917A7">
        <w:rPr>
          <w:bCs/>
          <w:sz w:val="28"/>
          <w:szCs w:val="28"/>
          <w:lang w:val="pt-BR"/>
        </w:rPr>
        <w:t xml:space="preserve"> Hiện vật quy tiền: 2.280.000.00</w:t>
      </w:r>
      <w:r>
        <w:rPr>
          <w:bCs/>
          <w:sz w:val="28"/>
          <w:szCs w:val="28"/>
          <w:lang w:val="pt-BR"/>
        </w:rPr>
        <w:t>0/1.000.000.000 đồng, đạt 228%.</w:t>
      </w:r>
    </w:p>
    <w:p w:rsidR="00862D02" w:rsidRDefault="00862D02" w:rsidP="00273AC5">
      <w:pPr>
        <w:spacing w:before="60"/>
        <w:ind w:firstLine="567"/>
        <w:jc w:val="both"/>
        <w:rPr>
          <w:bCs/>
          <w:sz w:val="28"/>
          <w:szCs w:val="28"/>
          <w:lang w:val="pt-BR"/>
        </w:rPr>
      </w:pPr>
      <w:r>
        <w:rPr>
          <w:bCs/>
          <w:sz w:val="28"/>
          <w:szCs w:val="28"/>
          <w:lang w:val="pt-BR"/>
        </w:rPr>
        <w:t>+</w:t>
      </w:r>
      <w:r w:rsidRPr="00C917A7">
        <w:rPr>
          <w:bCs/>
          <w:sz w:val="28"/>
          <w:szCs w:val="28"/>
          <w:lang w:val="pt-BR"/>
        </w:rPr>
        <w:t xml:space="preserve"> Chương trình an sinh xã hội: 3.295.200.000/2.000.000.000 đồng, đạt 164,76%. (Bao gồm vận động nhân dân hiến đất, hoa màu, vật kiến trúc, bơm cát và ngày công lao động xây dựng cơ sở hạ tầng, lát gạch vỉa hè, chỉnh trang đô thị, xây cầu</w:t>
      </w:r>
      <w:r>
        <w:rPr>
          <w:bCs/>
          <w:sz w:val="28"/>
          <w:szCs w:val="28"/>
          <w:lang w:val="pt-BR"/>
        </w:rPr>
        <w:t>, làm lộ giao thông nông thôn….</w:t>
      </w:r>
    </w:p>
    <w:p w:rsidR="00862D02" w:rsidRDefault="00862D02" w:rsidP="00273AC5">
      <w:pPr>
        <w:spacing w:before="60"/>
        <w:ind w:firstLine="567"/>
        <w:jc w:val="both"/>
        <w:rPr>
          <w:bCs/>
          <w:sz w:val="28"/>
          <w:szCs w:val="28"/>
          <w:lang w:val="pt-BR"/>
        </w:rPr>
      </w:pPr>
      <w:r>
        <w:rPr>
          <w:bCs/>
          <w:sz w:val="28"/>
          <w:szCs w:val="28"/>
          <w:lang w:val="pt-BR"/>
        </w:rPr>
        <w:t xml:space="preserve">- </w:t>
      </w:r>
      <w:r w:rsidRPr="00C917A7">
        <w:rPr>
          <w:bCs/>
          <w:sz w:val="28"/>
          <w:szCs w:val="28"/>
          <w:lang w:val="pt-BR"/>
        </w:rPr>
        <w:t xml:space="preserve">Xây dựng 36 căn nhà trị giá 1.680.000.000 đồng đại đoàn kết, nhà tình nghĩa trao tặng cho hộ nghèo, cận nghèo và hộ chính sách có hoàn cảnh khó khăn, bức xúc về nhà ở, đạt 120%  kế hoạch (kế hoạch là 30 căn). </w:t>
      </w:r>
    </w:p>
    <w:p w:rsidR="00862D02" w:rsidRDefault="00862D02" w:rsidP="00273AC5">
      <w:pPr>
        <w:spacing w:before="60"/>
        <w:ind w:firstLine="567"/>
        <w:jc w:val="both"/>
        <w:rPr>
          <w:bCs/>
          <w:sz w:val="28"/>
          <w:szCs w:val="28"/>
          <w:lang w:val="pt-BR"/>
        </w:rPr>
      </w:pPr>
      <w:r>
        <w:rPr>
          <w:bCs/>
          <w:sz w:val="28"/>
          <w:szCs w:val="28"/>
          <w:lang w:val="pt-BR"/>
        </w:rPr>
        <w:t xml:space="preserve">- </w:t>
      </w:r>
      <w:r w:rsidRPr="00C917A7">
        <w:rPr>
          <w:bCs/>
          <w:sz w:val="28"/>
          <w:szCs w:val="28"/>
          <w:lang w:val="pt-BR"/>
        </w:rPr>
        <w:t>Tháng cao điểm Vì người nghèo năm 2022</w:t>
      </w:r>
      <w:r>
        <w:rPr>
          <w:bCs/>
          <w:sz w:val="28"/>
          <w:szCs w:val="28"/>
          <w:lang w:val="pt-BR"/>
        </w:rPr>
        <w:t>,</w:t>
      </w:r>
      <w:r w:rsidRPr="00C917A7">
        <w:rPr>
          <w:bCs/>
          <w:sz w:val="28"/>
          <w:szCs w:val="28"/>
          <w:lang w:val="pt-BR"/>
        </w:rPr>
        <w:t xml:space="preserve"> đã vận động tiền mặt 924.000.000 đồng; vận động quà cho người nghèo 226.260.000 đồng; khởi công xây </w:t>
      </w:r>
      <w:r>
        <w:rPr>
          <w:bCs/>
          <w:sz w:val="28"/>
          <w:szCs w:val="28"/>
          <w:lang w:val="pt-BR"/>
        </w:rPr>
        <w:t>0</w:t>
      </w:r>
      <w:r w:rsidRPr="00C917A7">
        <w:rPr>
          <w:bCs/>
          <w:sz w:val="28"/>
          <w:szCs w:val="28"/>
          <w:lang w:val="pt-BR"/>
        </w:rPr>
        <w:t>1 cây cầu ơ khu vực Láng sen Phường Hiệp Lợi trị giá 124.000.000 đồng; xây dựng 18 căn nhà Đại đoàn kết, mỗi căn trị giá 50 triệu đồng. Tổng cộng trong tháng cao điểm vì người nghèo là 1.274.260.000 đồng.</w:t>
      </w:r>
    </w:p>
    <w:p w:rsidR="00862D02" w:rsidRPr="00273AC5" w:rsidRDefault="00862D02" w:rsidP="00273AC5">
      <w:pPr>
        <w:spacing w:before="60"/>
        <w:ind w:firstLine="567"/>
        <w:jc w:val="both"/>
        <w:rPr>
          <w:sz w:val="28"/>
          <w:szCs w:val="28"/>
          <w:lang w:val="pt-BR"/>
        </w:rPr>
      </w:pPr>
      <w:r w:rsidRPr="00273AC5">
        <w:rPr>
          <w:sz w:val="28"/>
          <w:szCs w:val="28"/>
          <w:lang w:val="pt-BR"/>
        </w:rPr>
        <w:t>- Tổ chức vận động Báo Kinh tế Đô thị 30 suất học bổng tặng cho 30 em học sinh cấp III trong thành phố, trị giá 30.000.000đ.</w:t>
      </w:r>
    </w:p>
    <w:p w:rsidR="00862D02" w:rsidRDefault="00862D02" w:rsidP="00273AC5">
      <w:pPr>
        <w:spacing w:before="60"/>
        <w:ind w:firstLine="567"/>
        <w:jc w:val="both"/>
        <w:rPr>
          <w:color w:val="000000"/>
          <w:sz w:val="28"/>
          <w:szCs w:val="28"/>
          <w:lang w:val="it-IT"/>
        </w:rPr>
      </w:pPr>
      <w:r w:rsidRPr="00273AC5">
        <w:rPr>
          <w:sz w:val="28"/>
          <w:szCs w:val="28"/>
          <w:lang w:val="pt-BR"/>
        </w:rPr>
        <w:t xml:space="preserve">- Tham gia ủng hộ 09 Chương trình </w:t>
      </w:r>
      <w:r w:rsidRPr="00273AC5">
        <w:rPr>
          <w:i/>
          <w:sz w:val="28"/>
          <w:szCs w:val="28"/>
          <w:lang w:val="pt-BR"/>
        </w:rPr>
        <w:t>“Cảm thông &amp; chia sẽ”</w:t>
      </w:r>
      <w:r w:rsidRPr="00273AC5">
        <w:rPr>
          <w:sz w:val="28"/>
          <w:szCs w:val="28"/>
          <w:lang w:val="pt-BR"/>
        </w:rPr>
        <w:t>, trị giá 55.130.000đ.</w:t>
      </w:r>
      <w:r w:rsidRPr="0054442D">
        <w:rPr>
          <w:color w:val="000000"/>
          <w:sz w:val="28"/>
          <w:szCs w:val="28"/>
          <w:lang w:val="it-IT"/>
        </w:rPr>
        <w:t xml:space="preserve"> Ngoài ra, phối hợp tổ chức Chương trình </w:t>
      </w:r>
      <w:r w:rsidRPr="00273AC5">
        <w:rPr>
          <w:i/>
          <w:sz w:val="28"/>
          <w:szCs w:val="28"/>
          <w:lang w:val="pt-BR"/>
        </w:rPr>
        <w:t>“Cảm thông &amp; chia sẽ”</w:t>
      </w:r>
      <w:r w:rsidRPr="00273AC5">
        <w:rPr>
          <w:sz w:val="28"/>
          <w:szCs w:val="28"/>
          <w:lang w:val="pt-BR"/>
        </w:rPr>
        <w:t xml:space="preserve"> lần thứ 79, </w:t>
      </w:r>
      <w:r w:rsidRPr="0054442D">
        <w:rPr>
          <w:color w:val="000000"/>
          <w:sz w:val="28"/>
          <w:szCs w:val="28"/>
          <w:lang w:val="it-IT"/>
        </w:rPr>
        <w:t>hộ bà Trần Lệ Tuyền, ấp Sơn Phú 2, xã Tân Thành, kết quả được: 139.400.000đ.</w:t>
      </w:r>
    </w:p>
    <w:p w:rsidR="00862D02" w:rsidRPr="00273AC5" w:rsidRDefault="00862D02" w:rsidP="00273AC5">
      <w:pPr>
        <w:spacing w:before="60"/>
        <w:ind w:firstLine="567"/>
        <w:jc w:val="both"/>
        <w:rPr>
          <w:sz w:val="28"/>
          <w:szCs w:val="28"/>
          <w:lang w:val="it-IT"/>
        </w:rPr>
      </w:pPr>
      <w:r w:rsidRPr="00273AC5">
        <w:rPr>
          <w:color w:val="000000"/>
          <w:sz w:val="28"/>
          <w:szCs w:val="28"/>
          <w:lang w:val="it-IT"/>
        </w:rPr>
        <w:t>-</w:t>
      </w:r>
      <w:r w:rsidRPr="0054442D">
        <w:rPr>
          <w:color w:val="000000"/>
          <w:sz w:val="28"/>
          <w:szCs w:val="28"/>
          <w:lang w:val="vi-VN"/>
        </w:rPr>
        <w:t xml:space="preserve"> </w:t>
      </w:r>
      <w:r w:rsidRPr="00273AC5">
        <w:rPr>
          <w:color w:val="000000"/>
          <w:sz w:val="28"/>
          <w:szCs w:val="28"/>
          <w:lang w:val="it-IT"/>
        </w:rPr>
        <w:t>Đội mai tán:</w:t>
      </w:r>
      <w:r w:rsidRPr="00273AC5">
        <w:rPr>
          <w:sz w:val="28"/>
          <w:szCs w:val="28"/>
          <w:lang w:val="it-IT"/>
        </w:rPr>
        <w:t xml:space="preserve"> </w:t>
      </w:r>
      <w:r w:rsidRPr="0054442D">
        <w:rPr>
          <w:sz w:val="28"/>
          <w:szCs w:val="28"/>
          <w:lang w:val="vi-VN"/>
        </w:rPr>
        <w:t xml:space="preserve">giúp đỡ cho </w:t>
      </w:r>
      <w:r w:rsidRPr="00273AC5">
        <w:rPr>
          <w:sz w:val="28"/>
          <w:szCs w:val="28"/>
          <w:lang w:val="it-IT"/>
        </w:rPr>
        <w:t>21</w:t>
      </w:r>
      <w:r w:rsidRPr="0054442D">
        <w:rPr>
          <w:sz w:val="28"/>
          <w:szCs w:val="28"/>
          <w:lang w:val="vi-VN"/>
        </w:rPr>
        <w:t xml:space="preserve"> người</w:t>
      </w:r>
      <w:r w:rsidRPr="00273AC5">
        <w:rPr>
          <w:sz w:val="28"/>
          <w:szCs w:val="28"/>
          <w:lang w:val="it-IT"/>
        </w:rPr>
        <w:t xml:space="preserve"> nghèo</w:t>
      </w:r>
      <w:r w:rsidRPr="0054442D">
        <w:rPr>
          <w:sz w:val="28"/>
          <w:szCs w:val="28"/>
          <w:lang w:val="vi-VN"/>
        </w:rPr>
        <w:t xml:space="preserve"> qua đời gồm: vận động cho </w:t>
      </w:r>
      <w:r w:rsidRPr="00273AC5">
        <w:rPr>
          <w:sz w:val="28"/>
          <w:szCs w:val="28"/>
          <w:lang w:val="it-IT"/>
        </w:rPr>
        <w:t xml:space="preserve">21 </w:t>
      </w:r>
      <w:r w:rsidRPr="0054442D">
        <w:rPr>
          <w:sz w:val="28"/>
          <w:szCs w:val="28"/>
          <w:lang w:val="vi-VN"/>
        </w:rPr>
        <w:t>quan tài</w:t>
      </w:r>
      <w:r w:rsidRPr="00273AC5">
        <w:rPr>
          <w:sz w:val="28"/>
          <w:szCs w:val="28"/>
          <w:lang w:val="it-IT"/>
        </w:rPr>
        <w:t>, 21</w:t>
      </w:r>
      <w:r w:rsidRPr="0054442D">
        <w:rPr>
          <w:sz w:val="28"/>
          <w:szCs w:val="28"/>
          <w:lang w:val="vi-VN"/>
        </w:rPr>
        <w:t xml:space="preserve"> phần đồ tẩn liệm, </w:t>
      </w:r>
      <w:r w:rsidRPr="00273AC5">
        <w:rPr>
          <w:sz w:val="28"/>
          <w:szCs w:val="28"/>
          <w:lang w:val="it-IT"/>
        </w:rPr>
        <w:t>t</w:t>
      </w:r>
      <w:r w:rsidRPr="0054442D">
        <w:rPr>
          <w:sz w:val="28"/>
          <w:szCs w:val="28"/>
          <w:lang w:val="vi-VN"/>
        </w:rPr>
        <w:t xml:space="preserve">rị giá: </w:t>
      </w:r>
      <w:r w:rsidRPr="00273AC5">
        <w:rPr>
          <w:sz w:val="28"/>
          <w:szCs w:val="28"/>
          <w:lang w:val="it-IT"/>
        </w:rPr>
        <w:t>110.000.000</w:t>
      </w:r>
      <w:r w:rsidRPr="0054442D">
        <w:rPr>
          <w:sz w:val="28"/>
          <w:szCs w:val="28"/>
          <w:lang w:val="vi-VN"/>
        </w:rPr>
        <w:t>đ</w:t>
      </w:r>
      <w:r w:rsidRPr="00273AC5">
        <w:rPr>
          <w:sz w:val="28"/>
          <w:szCs w:val="28"/>
          <w:lang w:val="it-IT"/>
        </w:rPr>
        <w:t>.</w:t>
      </w:r>
    </w:p>
    <w:p w:rsidR="00862D02" w:rsidRPr="00273AC5" w:rsidRDefault="00862D02" w:rsidP="00273AC5">
      <w:pPr>
        <w:spacing w:before="60"/>
        <w:ind w:firstLine="567"/>
        <w:jc w:val="both"/>
        <w:rPr>
          <w:sz w:val="28"/>
          <w:szCs w:val="28"/>
          <w:lang w:val="it-IT"/>
        </w:rPr>
      </w:pPr>
      <w:r w:rsidRPr="00273AC5">
        <w:rPr>
          <w:sz w:val="28"/>
          <w:szCs w:val="28"/>
          <w:lang w:val="it-IT"/>
        </w:rPr>
        <w:t>- Tổ hùn vốn: đã vận động vốn giúp cho 29 hộ hội viên khó khăn để làm vốn sinh kế phát triển kinh tế gia đình, mỗi hộ từ 5.000.000đ - 10.000.000đ, trị giá: 210.000.000đ.</w:t>
      </w:r>
    </w:p>
    <w:p w:rsidR="00862D02" w:rsidRPr="00273AC5" w:rsidRDefault="00862D02" w:rsidP="00273AC5">
      <w:pPr>
        <w:spacing w:before="60"/>
        <w:ind w:firstLine="567"/>
        <w:jc w:val="both"/>
        <w:rPr>
          <w:sz w:val="28"/>
          <w:szCs w:val="28"/>
          <w:lang w:val="it-IT"/>
        </w:rPr>
      </w:pPr>
      <w:r w:rsidRPr="00273AC5">
        <w:rPr>
          <w:sz w:val="28"/>
          <w:szCs w:val="28"/>
          <w:lang w:val="it-IT"/>
        </w:rPr>
        <w:t xml:space="preserve">- Công trình phúc lợi: vận động Nhân dân thực hiện 10 công trình phúc lợi xã hội, trị giá 3.915.000.000đ, trong đó: cấp thành phố 02 công trình, </w:t>
      </w:r>
      <w:r w:rsidRPr="0054442D">
        <w:rPr>
          <w:color w:val="000000"/>
          <w:sz w:val="28"/>
          <w:szCs w:val="28"/>
          <w:lang w:val="it-IT"/>
        </w:rPr>
        <w:t>cầu Mười Xương, phường Hiệp Lợi trị giá 420.000.000đ, công trình nâng cấp lộ giao thông nông thôn khu vực VII, phường Hiệp Thành, chiều dài 1.200m, ngan 3,5m, tổng kinh phí 1,4 tỷ đồng, trong đó Nhân dân đóng góp 200.000.000đ;</w:t>
      </w:r>
      <w:r w:rsidRPr="00273AC5">
        <w:rPr>
          <w:sz w:val="28"/>
          <w:szCs w:val="28"/>
          <w:lang w:val="it-IT"/>
        </w:rPr>
        <w:t xml:space="preserve"> công trình nâng cấp tuyến đường khu vực II, phường Lái Hiếu, chiều dài 700m, ngan 6m, trị giá 1,8 tỷ đồng, trong đó Nhân dân đóng góp 380.000.000đ; công trình sửa chửa lộ nông thôn kênh Bà Chồn, ấp Ba Ngàn A, xã Đại Thành, ngang 1,5m dài 700m, trị giá 30.000.000đ; công trình vá lộ ấp S</w:t>
      </w:r>
      <w:r w:rsidRPr="00273AC5">
        <w:rPr>
          <w:rFonts w:hint="eastAsia"/>
          <w:sz w:val="28"/>
          <w:szCs w:val="28"/>
          <w:lang w:val="it-IT"/>
        </w:rPr>
        <w:t>ơ</w:t>
      </w:r>
      <w:r w:rsidRPr="00273AC5">
        <w:rPr>
          <w:sz w:val="28"/>
          <w:szCs w:val="28"/>
          <w:lang w:val="it-IT"/>
        </w:rPr>
        <w:t>n Phú 2, xã Tân thành chiều 2.500m, ngan 2m, trị giá 65.000.000đ; công trình nâng cấp hẻm  Đoàn Văn Chia, khu vực III, phường Ngã Bảy,  dài 200 mét ngang 2 mét, trị giá 30.000.000đ; công trình thắp sáng đường quê lấp điện năng lượng mặt trời, tuyến đường  ấp Ba Ngàn, Đại Thành, vận động Nhân dân đóng góp và chính quyền địa ph</w:t>
      </w:r>
      <w:r w:rsidRPr="00273AC5">
        <w:rPr>
          <w:rFonts w:hint="eastAsia"/>
          <w:sz w:val="28"/>
          <w:szCs w:val="28"/>
          <w:lang w:val="it-IT"/>
        </w:rPr>
        <w:t>ươ</w:t>
      </w:r>
      <w:r w:rsidRPr="00273AC5">
        <w:rPr>
          <w:sz w:val="28"/>
          <w:szCs w:val="28"/>
          <w:lang w:val="it-IT"/>
        </w:rPr>
        <w:t>ng vận xã hội hoá tổng  kinh phí trên  35.000.000đ , chiều dài 1.000m, với 50 bóng đèn; công trình kéo điện thấp sáng miền quê vận động các hộ dân trên địa bàn ấp Bảy Th</w:t>
      </w:r>
      <w:r w:rsidRPr="00273AC5">
        <w:rPr>
          <w:rFonts w:hint="eastAsia"/>
          <w:sz w:val="28"/>
          <w:szCs w:val="28"/>
          <w:lang w:val="it-IT"/>
        </w:rPr>
        <w:t>ư</w:t>
      </w:r>
      <w:r w:rsidRPr="00273AC5">
        <w:rPr>
          <w:sz w:val="28"/>
          <w:szCs w:val="28"/>
          <w:lang w:val="it-IT"/>
        </w:rPr>
        <w:t>a, đóng góp tiền mua dây điện và bóng đèn, đã kéo tuyến điện đ</w:t>
      </w:r>
      <w:r w:rsidRPr="00273AC5">
        <w:rPr>
          <w:rFonts w:hint="eastAsia"/>
          <w:sz w:val="28"/>
          <w:szCs w:val="28"/>
          <w:lang w:val="it-IT"/>
        </w:rPr>
        <w:t>ư</w:t>
      </w:r>
      <w:r w:rsidRPr="00273AC5">
        <w:rPr>
          <w:sz w:val="28"/>
          <w:szCs w:val="28"/>
          <w:lang w:val="it-IT"/>
        </w:rPr>
        <w:t xml:space="preserve">ờng cho 62 hộ dân trên địa bàn ấp, chiều dài 1.500m, lắp 150 bóng đèn, trị giá 45.000.000đ; công trình hỗ trợ 15 giếng nước khoan cho 15 hộ dân phường Hiệp Lợi, trị giá 90.000.000đ. </w:t>
      </w:r>
    </w:p>
    <w:p w:rsidR="00862D02" w:rsidRPr="00273AC5" w:rsidRDefault="00862D02" w:rsidP="00273AC5">
      <w:pPr>
        <w:spacing w:before="60"/>
        <w:ind w:firstLine="567"/>
        <w:jc w:val="both"/>
        <w:rPr>
          <w:bCs/>
          <w:sz w:val="28"/>
          <w:szCs w:val="28"/>
          <w:lang w:val="it-IT"/>
        </w:rPr>
      </w:pPr>
      <w:r w:rsidRPr="00273AC5">
        <w:rPr>
          <w:sz w:val="28"/>
          <w:szCs w:val="28"/>
          <w:lang w:val="it-IT"/>
        </w:rPr>
        <w:lastRenderedPageBreak/>
        <w:t xml:space="preserve">- Tổ chức phiên chợ Nhân đạo tặng 200 phần quà cho hộ nghèo, cận nghèo phường Hiệp Thành, mỗi phần trị giá 260.000đ, tổng trị giá 52.000.000đ. Ngoài ra, các xã, phường còn vận động trợ giúp người có hoàn cảnh khó khăn trên địa bàn xã, phường 632 phần quà trị giá 161.300.000đ. Ra quân thực hiện 04 công trình (02 công trình “ Nâng cấp lộ giao thông nông thôn” chiều dài 3.000m trị giá 105.000.000đ, 02 công trình </w:t>
      </w:r>
      <w:r w:rsidRPr="00273AC5">
        <w:rPr>
          <w:bCs/>
          <w:kern w:val="36"/>
          <w:sz w:val="28"/>
          <w:szCs w:val="28"/>
          <w:lang w:val="it-IT"/>
        </w:rPr>
        <w:t xml:space="preserve">“Thắp sáng đường quê”) trị giá 55.000.000đ. </w:t>
      </w:r>
      <w:r w:rsidRPr="00273AC5">
        <w:rPr>
          <w:bCs/>
          <w:sz w:val="28"/>
          <w:szCs w:val="28"/>
          <w:lang w:val="it-IT"/>
        </w:rPr>
        <w:t>Tổ chức</w:t>
      </w:r>
      <w:r w:rsidRPr="00273AC5">
        <w:rPr>
          <w:sz w:val="28"/>
          <w:szCs w:val="28"/>
          <w:lang w:val="it-IT"/>
        </w:rPr>
        <w:t xml:space="preserve"> bàn đưa vào sử dụng</w:t>
      </w:r>
      <w:r w:rsidRPr="00273AC5">
        <w:rPr>
          <w:bCs/>
          <w:sz w:val="28"/>
          <w:szCs w:val="28"/>
          <w:lang w:val="it-IT"/>
        </w:rPr>
        <w:t xml:space="preserve"> 02 căn nhà tình thương trị giá 64.000.000đ, khởi công 01 căn, trị giá 40.000.000đ, khởi công 01 công trình cầu giao thông nông thôn, phường Hiệp Lợi, trị giá 400.000.000đ.</w:t>
      </w:r>
    </w:p>
    <w:p w:rsidR="00D32504" w:rsidRPr="00273AC5" w:rsidRDefault="002D7134" w:rsidP="00273AC5">
      <w:pPr>
        <w:spacing w:before="60"/>
        <w:ind w:firstLine="567"/>
        <w:jc w:val="both"/>
        <w:rPr>
          <w:b/>
          <w:i/>
          <w:sz w:val="28"/>
          <w:szCs w:val="28"/>
          <w:lang w:val="it-IT"/>
        </w:rPr>
      </w:pPr>
      <w:r w:rsidRPr="00273AC5">
        <w:rPr>
          <w:b/>
          <w:i/>
          <w:sz w:val="28"/>
          <w:szCs w:val="28"/>
          <w:lang w:val="it-IT"/>
        </w:rPr>
        <w:t xml:space="preserve">* </w:t>
      </w:r>
      <w:r w:rsidR="00862D02" w:rsidRPr="00273AC5">
        <w:rPr>
          <w:b/>
          <w:i/>
          <w:sz w:val="28"/>
          <w:szCs w:val="28"/>
          <w:lang w:val="it-IT"/>
        </w:rPr>
        <w:t>Năm 2023</w:t>
      </w:r>
      <w:r w:rsidR="0024456B" w:rsidRPr="00273AC5">
        <w:rPr>
          <w:b/>
          <w:i/>
          <w:sz w:val="28"/>
          <w:szCs w:val="28"/>
          <w:lang w:val="it-IT"/>
        </w:rPr>
        <w:t>:</w:t>
      </w:r>
    </w:p>
    <w:p w:rsidR="00D32504" w:rsidRPr="00273AC5" w:rsidRDefault="00D32504" w:rsidP="00273AC5">
      <w:pPr>
        <w:spacing w:before="60"/>
        <w:ind w:firstLine="567"/>
        <w:jc w:val="both"/>
        <w:rPr>
          <w:sz w:val="28"/>
          <w:szCs w:val="28"/>
          <w:lang w:val="it-IT"/>
        </w:rPr>
      </w:pPr>
      <w:r w:rsidRPr="00273AC5">
        <w:rPr>
          <w:sz w:val="28"/>
          <w:szCs w:val="28"/>
          <w:lang w:val="it-IT"/>
        </w:rPr>
        <w:t>- Thành phố, đã tổ chức 09 cuộc gặp gỡ đối thoại với hộ nghèo. Bên cạnh đó, triển khai 02 Dự án: “Đa dạng hóa sinh kế, phát triển mô hình giảm nghèo” và “Hỗ trợ phát triển sản xuất, cải thiện dinh dưỡng” cho xã Đại Thành và Tân Thành 1,439 tỷ đồng, trong đó: Ngân sách Trung ương 1,252 tỷ đồng, Ngân sách địa phương 187 triệu đồng. Đến nay, tỷ lệ hộ nghèo, cận nghèo trên địa bàn giảm đáng kể, chiếm dưới 2,5%.</w:t>
      </w:r>
    </w:p>
    <w:p w:rsidR="00EB7E60" w:rsidRPr="00C145C3" w:rsidRDefault="00525FF9" w:rsidP="00273AC5">
      <w:pPr>
        <w:spacing w:before="60"/>
        <w:ind w:firstLine="567"/>
        <w:jc w:val="both"/>
        <w:rPr>
          <w:bCs/>
          <w:sz w:val="28"/>
          <w:szCs w:val="28"/>
          <w:lang w:val="de-DE"/>
        </w:rPr>
      </w:pPr>
      <w:r w:rsidRPr="00C145C3">
        <w:rPr>
          <w:bCs/>
          <w:sz w:val="28"/>
          <w:szCs w:val="28"/>
          <w:lang w:val="de-DE"/>
        </w:rPr>
        <w:t>- Tổ chức cho xã, phường tập huấn nâng cao năng lực giảm nghèo 01 lớp tại tỉnh Hậu Giang, với 41 lượt tham dự.</w:t>
      </w:r>
    </w:p>
    <w:p w:rsidR="00EB7E60" w:rsidRPr="00C145C3" w:rsidRDefault="00525FF9" w:rsidP="00273AC5">
      <w:pPr>
        <w:spacing w:before="60"/>
        <w:ind w:firstLine="567"/>
        <w:jc w:val="both"/>
        <w:rPr>
          <w:bCs/>
          <w:sz w:val="28"/>
          <w:szCs w:val="28"/>
          <w:lang w:val="de-DE"/>
        </w:rPr>
      </w:pPr>
      <w:r w:rsidRPr="00C145C3">
        <w:rPr>
          <w:bCs/>
          <w:sz w:val="28"/>
          <w:szCs w:val="28"/>
          <w:lang w:val="de-DE"/>
        </w:rPr>
        <w:t>- Tổ chức xã, phường tham dự tập huấn phần mềm điều tra, rà soát hộ nghèo, hộ cận nghèo tại tỉnh Hậu Giang với 14 lượt người tham dự.</w:t>
      </w:r>
    </w:p>
    <w:p w:rsidR="00EB7E60" w:rsidRPr="00C145C3" w:rsidRDefault="00EB7E60" w:rsidP="00273AC5">
      <w:pPr>
        <w:spacing w:before="60"/>
        <w:ind w:firstLine="567"/>
        <w:jc w:val="both"/>
        <w:rPr>
          <w:bCs/>
          <w:sz w:val="28"/>
          <w:szCs w:val="28"/>
          <w:lang w:val="de-DE"/>
        </w:rPr>
      </w:pPr>
      <w:r w:rsidRPr="00C145C3">
        <w:rPr>
          <w:bCs/>
          <w:sz w:val="28"/>
          <w:szCs w:val="28"/>
          <w:lang w:val="de-DE"/>
        </w:rPr>
        <w:t>- Quản lý hộ nghèo, hộ cận nghèo, c</w:t>
      </w:r>
      <w:r w:rsidR="00525FF9" w:rsidRPr="00C145C3">
        <w:rPr>
          <w:bCs/>
          <w:sz w:val="28"/>
          <w:szCs w:val="28"/>
          <w:lang w:val="de-DE"/>
        </w:rPr>
        <w:t xml:space="preserve">ụ thể: </w:t>
      </w:r>
    </w:p>
    <w:p w:rsidR="00EB7E60" w:rsidRPr="00C145C3" w:rsidRDefault="00525FF9" w:rsidP="00273AC5">
      <w:pPr>
        <w:spacing w:before="60"/>
        <w:ind w:firstLine="567"/>
        <w:jc w:val="both"/>
        <w:rPr>
          <w:bCs/>
          <w:sz w:val="28"/>
          <w:szCs w:val="28"/>
          <w:lang w:val="de-DE"/>
        </w:rPr>
      </w:pPr>
      <w:r w:rsidRPr="00C145C3">
        <w:rPr>
          <w:bCs/>
          <w:sz w:val="28"/>
          <w:szCs w:val="28"/>
          <w:lang w:val="de-DE"/>
        </w:rPr>
        <w:t>+ Hộ nghèo 259 hộ, với 867 khẩu, tỷ lệ 1,67%.</w:t>
      </w:r>
    </w:p>
    <w:p w:rsidR="00EB7E60" w:rsidRPr="00C145C3" w:rsidRDefault="00525FF9" w:rsidP="00273AC5">
      <w:pPr>
        <w:spacing w:before="60"/>
        <w:ind w:firstLine="567"/>
        <w:jc w:val="both"/>
        <w:rPr>
          <w:bCs/>
          <w:sz w:val="28"/>
          <w:szCs w:val="28"/>
          <w:lang w:val="de-DE"/>
        </w:rPr>
      </w:pPr>
      <w:r w:rsidRPr="00C145C3">
        <w:rPr>
          <w:bCs/>
          <w:sz w:val="28"/>
          <w:szCs w:val="28"/>
          <w:lang w:val="de-DE"/>
        </w:rPr>
        <w:t>+ Hộ cận nghèo 533 hộ, với 1865 khẩu, tỷ lệ 3,44%.</w:t>
      </w:r>
    </w:p>
    <w:p w:rsidR="00EB7E60" w:rsidRPr="00C145C3" w:rsidRDefault="00525FF9" w:rsidP="00273AC5">
      <w:pPr>
        <w:spacing w:before="60"/>
        <w:ind w:firstLine="567"/>
        <w:jc w:val="both"/>
        <w:rPr>
          <w:bCs/>
          <w:sz w:val="28"/>
          <w:szCs w:val="28"/>
          <w:lang w:val="de-DE"/>
        </w:rPr>
      </w:pPr>
      <w:r w:rsidRPr="00C145C3">
        <w:rPr>
          <w:bCs/>
          <w:sz w:val="28"/>
          <w:szCs w:val="28"/>
          <w:lang w:val="de-DE"/>
        </w:rPr>
        <w:t>- Hoàn thành công tác mua BHYT cho hộ nghèo, hộ cận nghèo 2023:</w:t>
      </w:r>
    </w:p>
    <w:p w:rsidR="00EB7E60" w:rsidRPr="00C145C3" w:rsidRDefault="00525FF9" w:rsidP="00273AC5">
      <w:pPr>
        <w:spacing w:before="60"/>
        <w:ind w:firstLine="567"/>
        <w:jc w:val="both"/>
        <w:rPr>
          <w:bCs/>
          <w:sz w:val="28"/>
          <w:szCs w:val="28"/>
          <w:lang w:val="de-DE"/>
        </w:rPr>
      </w:pPr>
      <w:r w:rsidRPr="00C145C3">
        <w:rPr>
          <w:bCs/>
          <w:sz w:val="28"/>
          <w:szCs w:val="28"/>
          <w:lang w:val="de-DE"/>
        </w:rPr>
        <w:t>+ Hộ nghèo: 252 hộ với 818 thẻ.</w:t>
      </w:r>
    </w:p>
    <w:p w:rsidR="00525FF9" w:rsidRPr="00C145C3" w:rsidRDefault="00525FF9" w:rsidP="00273AC5">
      <w:pPr>
        <w:spacing w:before="60"/>
        <w:ind w:firstLine="567"/>
        <w:jc w:val="both"/>
        <w:rPr>
          <w:bCs/>
          <w:sz w:val="28"/>
          <w:szCs w:val="28"/>
          <w:lang w:val="de-DE"/>
        </w:rPr>
      </w:pPr>
      <w:r w:rsidRPr="00C145C3">
        <w:rPr>
          <w:bCs/>
          <w:sz w:val="28"/>
          <w:szCs w:val="28"/>
          <w:lang w:val="de-DE"/>
        </w:rPr>
        <w:t>+ Cận nghèo: 527 với 1.787 thẻ.</w:t>
      </w:r>
    </w:p>
    <w:p w:rsidR="008D1D53" w:rsidRPr="00C145C3" w:rsidRDefault="008D1D53" w:rsidP="00273AC5">
      <w:pPr>
        <w:spacing w:before="60"/>
        <w:ind w:firstLine="567"/>
        <w:jc w:val="both"/>
        <w:rPr>
          <w:bCs/>
          <w:sz w:val="28"/>
          <w:szCs w:val="28"/>
          <w:lang w:val="de-DE"/>
        </w:rPr>
      </w:pPr>
      <w:r w:rsidRPr="00273AC5">
        <w:rPr>
          <w:sz w:val="28"/>
          <w:szCs w:val="28"/>
          <w:lang w:val="de-DE"/>
        </w:rPr>
        <w:t>- Phối hợp tổ chức thăm và tặng quà cho người khuyết tật trên địa bàn thành phố nhân ngày 10/04/2023, số lượng 35 phần quà (mỗi phần quà trị giá bằng tiền mặt 400.000 đồng) với tổng kinh phí 14.000.000 đồng.</w:t>
      </w:r>
    </w:p>
    <w:p w:rsidR="00406699" w:rsidRPr="00273AC5" w:rsidRDefault="00406699" w:rsidP="00273AC5">
      <w:pPr>
        <w:spacing w:before="60"/>
        <w:ind w:firstLine="567"/>
        <w:jc w:val="both"/>
        <w:rPr>
          <w:sz w:val="28"/>
          <w:szCs w:val="28"/>
          <w:lang w:val="de-DE"/>
        </w:rPr>
      </w:pPr>
      <w:r w:rsidRPr="00273AC5">
        <w:rPr>
          <w:b/>
          <w:sz w:val="28"/>
          <w:szCs w:val="28"/>
          <w:lang w:val="de-DE"/>
        </w:rPr>
        <w:t>*</w:t>
      </w:r>
      <w:r w:rsidRPr="00273AC5">
        <w:rPr>
          <w:sz w:val="28"/>
          <w:szCs w:val="28"/>
          <w:lang w:val="de-DE"/>
        </w:rPr>
        <w:t xml:space="preserve"> Ngoài ra, Ủy ban MTTQVN thành phố và Ủy ban MTTQVN các xã phường xây dựng mới 15 mô hình mới, duy trì, nhân rộng 33 mô hình, góp phần tạo điều kiện phát triển kinh tế trên địa bàn, tiêu biểu như: </w:t>
      </w:r>
    </w:p>
    <w:p w:rsidR="00406699" w:rsidRPr="00273AC5" w:rsidRDefault="00406699" w:rsidP="00273AC5">
      <w:pPr>
        <w:spacing w:before="60"/>
        <w:ind w:firstLine="567"/>
        <w:jc w:val="both"/>
        <w:rPr>
          <w:sz w:val="28"/>
          <w:szCs w:val="28"/>
          <w:lang w:val="de-DE"/>
        </w:rPr>
      </w:pPr>
      <w:r w:rsidRPr="00273AC5">
        <w:rPr>
          <w:i/>
          <w:sz w:val="28"/>
          <w:szCs w:val="28"/>
          <w:lang w:val="de-DE"/>
        </w:rPr>
        <w:t xml:space="preserve">(1) </w:t>
      </w:r>
      <w:r w:rsidR="00D1780A" w:rsidRPr="00273AC5">
        <w:rPr>
          <w:sz w:val="28"/>
          <w:szCs w:val="28"/>
          <w:lang w:val="de-DE"/>
        </w:rPr>
        <w:t>Mô hình “Liên kết tuần hoàn phát triển kinh tế hộ gia đình” tại ấp Sơn Phú, Xã Đại Thành. Vừa kết hợp trồng trọt và chăn nuôi tại hộ gia đình. Sử dụng trái mít hư, rụng để nuôi heo rừng, kết hợp phân heo, gà, vịt nuôi trùng trĩ làm nguồn thức ăn nuôi cá cho thu nhập kinh tế ổn định</w:t>
      </w:r>
      <w:r w:rsidRPr="00273AC5">
        <w:rPr>
          <w:sz w:val="28"/>
          <w:szCs w:val="28"/>
          <w:lang w:val="de-DE"/>
        </w:rPr>
        <w:t>.</w:t>
      </w:r>
    </w:p>
    <w:p w:rsidR="00406699" w:rsidRPr="00273AC5" w:rsidRDefault="00406699" w:rsidP="00273AC5">
      <w:pPr>
        <w:spacing w:before="60"/>
        <w:ind w:firstLine="567"/>
        <w:jc w:val="both"/>
        <w:rPr>
          <w:i/>
          <w:sz w:val="28"/>
          <w:szCs w:val="28"/>
          <w:lang w:val="de-DE"/>
        </w:rPr>
      </w:pPr>
      <w:r w:rsidRPr="00273AC5">
        <w:rPr>
          <w:i/>
          <w:sz w:val="28"/>
          <w:szCs w:val="28"/>
          <w:lang w:val="de-DE"/>
        </w:rPr>
        <w:t>(2)</w:t>
      </w:r>
      <w:r w:rsidRPr="00273AC5">
        <w:rPr>
          <w:sz w:val="28"/>
          <w:szCs w:val="28"/>
          <w:lang w:val="de-DE"/>
        </w:rPr>
        <w:t xml:space="preserve"> Các mô hình sinh kế như:</w:t>
      </w:r>
      <w:r w:rsidRPr="00273AC5">
        <w:rPr>
          <w:i/>
          <w:sz w:val="28"/>
          <w:szCs w:val="28"/>
          <w:lang w:val="de-DE"/>
        </w:rPr>
        <w:t xml:space="preserve"> </w:t>
      </w:r>
      <w:r w:rsidRPr="00273AC5">
        <w:rPr>
          <w:sz w:val="28"/>
          <w:szCs w:val="28"/>
          <w:lang w:val="de-DE"/>
        </w:rPr>
        <w:t>“Tổ hợp tác trồng rau, màu kết hợp nuôi cá mang lại hiệu quả kinh tế” ở xã Đại Thành; Mô hình nuôi rắn tại Phường Lái Hiếu; Mô hình “Cải tạo vườn kém hiệu quả sang vườn cây có giá trị kinh tế cao gắn với du lịch sinh thái” tại xã Đại Thành;…</w:t>
      </w:r>
    </w:p>
    <w:p w:rsidR="00406699" w:rsidRPr="00273AC5" w:rsidRDefault="00406699" w:rsidP="00273AC5">
      <w:pPr>
        <w:spacing w:before="60"/>
        <w:ind w:firstLine="567"/>
        <w:jc w:val="both"/>
        <w:rPr>
          <w:sz w:val="28"/>
          <w:szCs w:val="28"/>
          <w:lang w:val="de-DE"/>
        </w:rPr>
      </w:pPr>
      <w:r w:rsidRPr="00273AC5">
        <w:rPr>
          <w:i/>
          <w:sz w:val="28"/>
          <w:szCs w:val="28"/>
          <w:lang w:val="de-DE"/>
        </w:rPr>
        <w:t xml:space="preserve">(3) </w:t>
      </w:r>
      <w:r w:rsidRPr="00273AC5">
        <w:rPr>
          <w:sz w:val="28"/>
          <w:szCs w:val="28"/>
          <w:lang w:val="de-DE"/>
        </w:rPr>
        <w:t xml:space="preserve">Mô hình 3 chung “Hỗ trợ sinh kế giảm nghèo bền vững” cho hộ nghèo Ra mắt từ tháng 5/2023, hoàn thành trong tháng 10/2023 tại Phường Lái Hiếu </w:t>
      </w:r>
      <w:r w:rsidRPr="00273AC5">
        <w:rPr>
          <w:sz w:val="28"/>
          <w:szCs w:val="28"/>
          <w:lang w:val="de-DE"/>
        </w:rPr>
        <w:lastRenderedPageBreak/>
        <w:t>Hỗ trợ heo giống cho 2 hộ gia đình có hoàn cảnh khó khăn, hộ nghèo tổng trị giá con giống hỗ trợ 10 triệu đồng.</w:t>
      </w:r>
    </w:p>
    <w:p w:rsidR="00406699" w:rsidRPr="00273AC5" w:rsidRDefault="00406699" w:rsidP="00273AC5">
      <w:pPr>
        <w:spacing w:before="60"/>
        <w:ind w:firstLine="567"/>
        <w:jc w:val="both"/>
        <w:rPr>
          <w:sz w:val="28"/>
          <w:szCs w:val="28"/>
          <w:lang w:val="de-DE"/>
        </w:rPr>
      </w:pPr>
      <w:r w:rsidRPr="00273AC5">
        <w:rPr>
          <w:i/>
          <w:sz w:val="28"/>
          <w:szCs w:val="28"/>
          <w:lang w:val="de-DE"/>
        </w:rPr>
        <w:t xml:space="preserve">(4) </w:t>
      </w:r>
      <w:r w:rsidRPr="00273AC5">
        <w:rPr>
          <w:sz w:val="28"/>
          <w:szCs w:val="28"/>
          <w:lang w:val="de-DE"/>
        </w:rPr>
        <w:t>Mô hình mới “Câu lạc bộ nhà sạch ngõ đẹp, kinh tế gia đình phát triển” tại xã Đại Thành. Với 15 thành viên đại diện các hộ gia đình, CLB xây dựng quy chế hoạt động, giao cho Trưởng ban Công tác MT ấp làm chủ nhiệm CLB. Xây dựng cảnh quan nhà sạch đẹp, tổ chức trồng hoa 2 bên trước cửa nhà, hàng tháng họp CLB để trao đổi kinh nghiệp trong sản xuất, trồng trọt và chăn nuôi…</w:t>
      </w:r>
    </w:p>
    <w:p w:rsidR="00787897" w:rsidRPr="00273AC5" w:rsidRDefault="00787897" w:rsidP="00273AC5">
      <w:pPr>
        <w:spacing w:before="60"/>
        <w:ind w:firstLine="567"/>
        <w:jc w:val="both"/>
        <w:rPr>
          <w:sz w:val="28"/>
          <w:szCs w:val="28"/>
          <w:lang w:val="de-DE"/>
        </w:rPr>
      </w:pPr>
      <w:r w:rsidRPr="00273AC5">
        <w:rPr>
          <w:sz w:val="28"/>
          <w:szCs w:val="28"/>
          <w:lang w:val="de-DE"/>
        </w:rPr>
        <w:t>Mặt trận Tổ quốc Việt Nam</w:t>
      </w:r>
      <w:r w:rsidR="00406699" w:rsidRPr="00273AC5">
        <w:rPr>
          <w:sz w:val="28"/>
          <w:szCs w:val="28"/>
          <w:lang w:val="de-DE"/>
        </w:rPr>
        <w:t xml:space="preserve"> thành phố xây dựng kế hoạch số 03/KH-MTTQ-BTT ngày 13/2/2023 về phối hợp thống nhất hiệp thương thực hiện “3 chung” gắn với cuộc vận động “Toàn dân đoàn kết xây dựng nông thôn mới, đô thị văn minh” năm 2023 giữa Mặt trận và các tổ chức thành viên trong đó tập trung xây dựng nông thôn mới, đô thị văn minh, công tác giảm nghèo, hỗ trợ sinh kế, tích cực tham gia bảo vệ môi trường, phối hợp triển khai các mô hình, công trình phần việc từng tổ chức thành viên gắn với “3 chung” đó là “chung hình thức tuyên truyền; chung nội dung, đối tượng hướng đến; chung nguồn lực” tại 2 xã Đại Thành và Tân Thành.</w:t>
      </w:r>
    </w:p>
    <w:p w:rsidR="00787897" w:rsidRPr="00273AC5" w:rsidRDefault="00406699" w:rsidP="00273AC5">
      <w:pPr>
        <w:spacing w:before="60"/>
        <w:ind w:firstLine="567"/>
        <w:jc w:val="both"/>
        <w:rPr>
          <w:spacing w:val="-4"/>
          <w:sz w:val="28"/>
          <w:szCs w:val="28"/>
          <w:lang w:val="de-DE"/>
        </w:rPr>
      </w:pPr>
      <w:r w:rsidRPr="00273AC5">
        <w:rPr>
          <w:spacing w:val="-4"/>
          <w:sz w:val="28"/>
          <w:szCs w:val="28"/>
          <w:lang w:val="de-DE"/>
        </w:rPr>
        <w:t>Phối hợp triển khai xây dựng “Tuyến đường hoa kiểu mẫu” đến nay đã xây dựng 06 tuyến đường trên địa bàn 6 xã phường, triển khai trồng trên 5.623 cây xanh các loại với tổng chiều dài 7.800 m, trồng các loại hoa như: bông trang, hoa bướm hồng và cao kiểng. Ngoài ra các xã phường triển khai xây dựng các tuyến đường đẹp với tổng chiều dài trên 15.000m trong đó tập trung vận động tuyên truyền xây dựng đèn chiếu sáng, trồng cây xanh, xây dựng hố rác tại hộ gia đình,…</w:t>
      </w:r>
    </w:p>
    <w:p w:rsidR="00787897" w:rsidRPr="00273AC5" w:rsidRDefault="00406699" w:rsidP="00273AC5">
      <w:pPr>
        <w:spacing w:before="60"/>
        <w:ind w:firstLine="567"/>
        <w:jc w:val="both"/>
        <w:rPr>
          <w:sz w:val="28"/>
          <w:szCs w:val="28"/>
          <w:lang w:val="de-DE"/>
        </w:rPr>
      </w:pPr>
      <w:r w:rsidRPr="00273AC5">
        <w:rPr>
          <w:sz w:val="28"/>
          <w:szCs w:val="28"/>
          <w:lang w:val="de-DE"/>
        </w:rPr>
        <w:t xml:space="preserve">* Công tác vận động Quỹ vì người nghèo </w:t>
      </w:r>
      <w:r w:rsidR="00787897" w:rsidRPr="00273AC5">
        <w:rPr>
          <w:sz w:val="28"/>
          <w:szCs w:val="28"/>
          <w:lang w:val="de-DE"/>
        </w:rPr>
        <w:t>-</w:t>
      </w:r>
      <w:r w:rsidRPr="00273AC5">
        <w:rPr>
          <w:sz w:val="28"/>
          <w:szCs w:val="28"/>
          <w:lang w:val="de-DE"/>
        </w:rPr>
        <w:t xml:space="preserve"> chương trình an sinh xã hội:</w:t>
      </w:r>
    </w:p>
    <w:p w:rsidR="00787897" w:rsidRPr="00273AC5" w:rsidRDefault="00406699" w:rsidP="00273AC5">
      <w:pPr>
        <w:spacing w:before="60"/>
        <w:ind w:firstLine="567"/>
        <w:jc w:val="both"/>
        <w:rPr>
          <w:sz w:val="28"/>
          <w:szCs w:val="28"/>
          <w:lang w:val="de-DE"/>
        </w:rPr>
      </w:pPr>
      <w:r w:rsidRPr="00273AC5">
        <w:rPr>
          <w:sz w:val="28"/>
          <w:szCs w:val="28"/>
          <w:lang w:val="de-DE"/>
        </w:rPr>
        <w:t xml:space="preserve">Tham mưu Thường trực Thành ủy kiện toàn ban vận động Ngày vì người nghèo thành phố. Tổ chức vận động 02 ngày lương trong cán bộ, công nhân viên chức, người lao động trên địa bàn thành phố, công ty doanh nghiệp, nhà hảo tâm trong và ngoài địa bàn hỗ trợ nhân tháng cao điểm vì người nghèo. </w:t>
      </w:r>
    </w:p>
    <w:p w:rsidR="00787897" w:rsidRPr="00273AC5" w:rsidRDefault="00406699" w:rsidP="00273AC5">
      <w:pPr>
        <w:spacing w:before="60"/>
        <w:ind w:firstLine="567"/>
        <w:jc w:val="both"/>
        <w:rPr>
          <w:sz w:val="28"/>
          <w:szCs w:val="28"/>
          <w:lang w:val="de-DE"/>
        </w:rPr>
      </w:pPr>
      <w:r w:rsidRPr="00273AC5">
        <w:rPr>
          <w:sz w:val="28"/>
          <w:szCs w:val="28"/>
          <w:lang w:val="de-DE"/>
        </w:rPr>
        <w:t>Ban Vận động thành phố và các xã, phường đã vận động được:</w:t>
      </w:r>
    </w:p>
    <w:p w:rsidR="00787897" w:rsidRPr="00273AC5" w:rsidRDefault="00406699" w:rsidP="00273AC5">
      <w:pPr>
        <w:spacing w:before="60"/>
        <w:ind w:firstLine="567"/>
        <w:jc w:val="both"/>
        <w:rPr>
          <w:sz w:val="28"/>
          <w:szCs w:val="28"/>
          <w:lang w:val="de-DE"/>
        </w:rPr>
      </w:pPr>
      <w:r w:rsidRPr="00273AC5">
        <w:rPr>
          <w:sz w:val="28"/>
          <w:szCs w:val="28"/>
          <w:lang w:val="de-DE"/>
        </w:rPr>
        <w:t>+ Quỹ v</w:t>
      </w:r>
      <w:r w:rsidR="00E62D1D" w:rsidRPr="00273AC5">
        <w:rPr>
          <w:sz w:val="28"/>
          <w:szCs w:val="28"/>
          <w:lang w:val="de-DE"/>
        </w:rPr>
        <w:t>ì người nghèo: 2.434.000.000 đ/</w:t>
      </w:r>
      <w:r w:rsidRPr="00273AC5">
        <w:rPr>
          <w:sz w:val="28"/>
          <w:szCs w:val="28"/>
          <w:lang w:val="de-DE"/>
        </w:rPr>
        <w:t>1.400.000.000 đ, đạt 173,8%</w:t>
      </w:r>
    </w:p>
    <w:p w:rsidR="00787897" w:rsidRPr="00273AC5" w:rsidRDefault="00406699" w:rsidP="00273AC5">
      <w:pPr>
        <w:spacing w:before="60"/>
        <w:ind w:firstLine="567"/>
        <w:jc w:val="both"/>
        <w:rPr>
          <w:sz w:val="28"/>
          <w:szCs w:val="28"/>
          <w:lang w:val="de-DE"/>
        </w:rPr>
      </w:pPr>
      <w:r w:rsidRPr="00273AC5">
        <w:rPr>
          <w:sz w:val="28"/>
          <w:szCs w:val="28"/>
          <w:lang w:val="de-DE"/>
        </w:rPr>
        <w:t xml:space="preserve">+ Hiện vật quy tiền: 3.150.000.000/1.000.000.000 đồng, đạt 315% </w:t>
      </w:r>
    </w:p>
    <w:p w:rsidR="00406699" w:rsidRPr="00273AC5" w:rsidRDefault="00406699" w:rsidP="00273AC5">
      <w:pPr>
        <w:spacing w:before="60"/>
        <w:ind w:firstLine="567"/>
        <w:jc w:val="both"/>
        <w:rPr>
          <w:spacing w:val="-8"/>
          <w:sz w:val="28"/>
          <w:szCs w:val="28"/>
          <w:lang w:val="de-DE"/>
        </w:rPr>
      </w:pPr>
      <w:r w:rsidRPr="00273AC5">
        <w:rPr>
          <w:spacing w:val="-8"/>
          <w:sz w:val="28"/>
          <w:szCs w:val="28"/>
          <w:lang w:val="de-DE"/>
        </w:rPr>
        <w:t>+ Chương trình An sinh xã hội: 4.550.000.000/2.000.000.000 đồng, đạt 227,5%.</w:t>
      </w:r>
    </w:p>
    <w:p w:rsidR="00787897" w:rsidRPr="00273AC5" w:rsidRDefault="00787897" w:rsidP="00273AC5">
      <w:pPr>
        <w:spacing w:before="60"/>
        <w:ind w:firstLine="567"/>
        <w:jc w:val="both"/>
        <w:rPr>
          <w:spacing w:val="-4"/>
          <w:sz w:val="28"/>
          <w:szCs w:val="28"/>
          <w:lang w:val="de-DE"/>
        </w:rPr>
      </w:pPr>
      <w:r w:rsidRPr="00273AC5">
        <w:rPr>
          <w:spacing w:val="-4"/>
          <w:sz w:val="28"/>
          <w:szCs w:val="28"/>
          <w:lang w:val="de-DE"/>
        </w:rPr>
        <w:t>- Triển khai chương trình “</w:t>
      </w:r>
      <w:r w:rsidR="00C069E5" w:rsidRPr="00273AC5">
        <w:rPr>
          <w:spacing w:val="-4"/>
          <w:sz w:val="28"/>
          <w:szCs w:val="28"/>
          <w:lang w:val="de-DE"/>
        </w:rPr>
        <w:t>X</w:t>
      </w:r>
      <w:r w:rsidRPr="00273AC5">
        <w:rPr>
          <w:spacing w:val="-4"/>
          <w:sz w:val="28"/>
          <w:szCs w:val="28"/>
          <w:lang w:val="de-DE"/>
        </w:rPr>
        <w:t xml:space="preserve">oá nhà tạm” trên địa bàn thành phố trong năm 2023. </w:t>
      </w:r>
      <w:r w:rsidR="00C069E5" w:rsidRPr="00273AC5">
        <w:rPr>
          <w:spacing w:val="-4"/>
          <w:sz w:val="28"/>
          <w:szCs w:val="28"/>
          <w:lang w:val="de-DE"/>
        </w:rPr>
        <w:t>Qua đó,</w:t>
      </w:r>
      <w:r w:rsidRPr="00273AC5">
        <w:rPr>
          <w:spacing w:val="-4"/>
          <w:sz w:val="28"/>
          <w:szCs w:val="28"/>
          <w:lang w:val="de-DE"/>
        </w:rPr>
        <w:t xml:space="preserve"> giúp các hộ nghèo, cận nghèo có nhà tạm bợ, dễ đổ sập có được căn nhà đảm bảo kiên cố ổn định cuộc sống đế phát triển kinh tế gia đình, đến nay qua khảo sát toàn thành phố có 71 căn nhà thuộc diện hộ nghèo, cân nghèo có nhà tạm bợ cần được hỗ trợ, ước tổng kinh phí vận động 3.550.000.000 đồng. Từ đầu năm đến nay sau khi khảo sát đã xây dựng hoàn thành 42 căn/71 căn, trị giá mỗi căn nhà 50 triệu, tổng chi phí 1.900.000 đồng. Còn lại 29 căn vừa khởi công xây dựng, phấn đấu hoàn thành trước ngày 18/11/2023. Như vậy đến nay Ủy ban MTTQ Việt Nam thành phố và xã phường đã xây dựng hoàn thành 53 căn nhà (Thành phố vận động 42 căn, xã, phường vận động 11 căn) tổng trị giá 2.335.000.000 đồng, sửa chữa 03 căn tổng trị giá 47.000.000 đồng. Sửa chữa 04 cây cầu giao thông nông thôn ở xã Đại Thành và Phường Hiệp Lợi tổng trị giá 190 triệu đồng.  </w:t>
      </w:r>
    </w:p>
    <w:p w:rsidR="00787897" w:rsidRPr="00273AC5" w:rsidRDefault="00787897" w:rsidP="00273AC5">
      <w:pPr>
        <w:spacing w:before="60"/>
        <w:ind w:firstLine="567"/>
        <w:jc w:val="both"/>
        <w:rPr>
          <w:sz w:val="28"/>
          <w:szCs w:val="28"/>
          <w:lang w:val="de-DE"/>
        </w:rPr>
      </w:pPr>
      <w:r w:rsidRPr="00273AC5">
        <w:rPr>
          <w:sz w:val="28"/>
          <w:szCs w:val="28"/>
          <w:lang w:val="de-DE"/>
        </w:rPr>
        <w:lastRenderedPageBreak/>
        <w:t>- Công tác quan tâm chăm lo, tổ chức thăm, tặng quà đối với gia đình chính sách, người nghèo, cận nghèo, đối tượng bảo trợ xã hội và đồng bào tôn giáo, dân tộc, trẻ em có hoàn cảnh khó khăn nhân các ngày lễ, Tết cũng được thực hiện tốt Ban Vận động thành phố và các xã, phường đã vận động trao tặng 3.755 phần quà cho gia đình chính sách, người nghèo, đối tượng bảo trợ xã hội với tổng trị giá số tiền 1.399.400.000 đồng. Các tổ chức dân tộc, tôn giáo trên địa bàn thành phố đồng hành cùng chính quyền địa phương vận động nguồn lực chăm lo cho gia đình chính sách, người nghèo, các đối tượng khó khăn trong dịp Tết 2023, với 1.433 phần quà, tổng trị giá 470.500.000 đồng.</w:t>
      </w:r>
    </w:p>
    <w:p w:rsidR="00787897" w:rsidRPr="00273AC5" w:rsidRDefault="00787897" w:rsidP="00273AC5">
      <w:pPr>
        <w:spacing w:before="60"/>
        <w:ind w:firstLine="567"/>
        <w:jc w:val="both"/>
        <w:rPr>
          <w:spacing w:val="-4"/>
          <w:sz w:val="28"/>
          <w:szCs w:val="28"/>
          <w:lang w:val="de-DE"/>
        </w:rPr>
      </w:pPr>
      <w:r w:rsidRPr="00273AC5">
        <w:rPr>
          <w:spacing w:val="-4"/>
          <w:sz w:val="28"/>
          <w:szCs w:val="28"/>
          <w:lang w:val="de-DE"/>
        </w:rPr>
        <w:t>- Ban Vận động thành phố và các xã, phường đã vận động trao tặng 3.755 phần quà cho gia đình chính sách, người nghèo, đối tượng bảo trợ xã hội với tổng trị giá số tiền 1.399.400.000 đồng. Vận động xây dựng sửa chữa 03 cây cầu giao thông nông thôn ở xã Đại Thành và Phường Hiệp Lợi tổng trị giá 130 triệu đồng.</w:t>
      </w:r>
    </w:p>
    <w:p w:rsidR="0024456B" w:rsidRPr="00273AC5" w:rsidRDefault="002D7134" w:rsidP="00854410">
      <w:pPr>
        <w:spacing w:before="40"/>
        <w:ind w:firstLine="567"/>
        <w:jc w:val="both"/>
        <w:rPr>
          <w:i/>
          <w:sz w:val="28"/>
          <w:lang w:val="de-DE"/>
        </w:rPr>
      </w:pPr>
      <w:r w:rsidRPr="00273AC5">
        <w:rPr>
          <w:i/>
          <w:sz w:val="28"/>
          <w:lang w:val="de-DE"/>
        </w:rPr>
        <w:t xml:space="preserve">* </w:t>
      </w:r>
      <w:r w:rsidR="0024456B" w:rsidRPr="00273AC5">
        <w:rPr>
          <w:i/>
          <w:sz w:val="28"/>
          <w:lang w:val="de-DE"/>
        </w:rPr>
        <w:t>Nhận xét đánh giá</w:t>
      </w:r>
    </w:p>
    <w:p w:rsidR="0024456B" w:rsidRPr="00273AC5" w:rsidRDefault="0024456B" w:rsidP="00854410">
      <w:pPr>
        <w:spacing w:before="40"/>
        <w:ind w:firstLine="567"/>
        <w:jc w:val="both"/>
        <w:rPr>
          <w:sz w:val="28"/>
          <w:szCs w:val="28"/>
          <w:lang w:val="de-DE"/>
        </w:rPr>
      </w:pPr>
      <w:r w:rsidRPr="00273AC5">
        <w:rPr>
          <w:i/>
          <w:sz w:val="28"/>
          <w:lang w:val="de-DE"/>
        </w:rPr>
        <w:t>- Thuận lợi:</w:t>
      </w:r>
      <w:r w:rsidRPr="00273AC5">
        <w:rPr>
          <w:b/>
          <w:sz w:val="28"/>
          <w:lang w:val="de-DE"/>
        </w:rPr>
        <w:t xml:space="preserve"> </w:t>
      </w:r>
      <w:r w:rsidRPr="00273AC5">
        <w:rPr>
          <w:sz w:val="28"/>
          <w:lang w:val="de-DE"/>
        </w:rPr>
        <w:t xml:space="preserve">Được sự quan tâm chỉ đạo của Thường trực Thành ủy - HĐND - UBND thành phố cả về chiều rộng và chiều sâu trong công tác thực hiện phong trào thi đua </w:t>
      </w:r>
      <w:r w:rsidRPr="00273AC5">
        <w:rPr>
          <w:sz w:val="28"/>
          <w:szCs w:val="28"/>
          <w:lang w:val="de-DE"/>
        </w:rPr>
        <w:t xml:space="preserve">“Vì người nghèo - Không để ai bị bỏ lại phía sau”; Sự quan tâm và phối hợp thực hiện của các Phòng, ban ngành, đoàn thể thành phố và UBND các xã, phường; Sự ủng hộ của các mạnh thường quân, các nhà hảo tâm trong và ngoài địa bàn; Sự quyết tâm, đồng lòng, chung sức của toàn thể Nhân dân trên địa bàn thành phố. </w:t>
      </w:r>
    </w:p>
    <w:p w:rsidR="00862D02" w:rsidRPr="00273AC5" w:rsidRDefault="0024456B" w:rsidP="00854410">
      <w:pPr>
        <w:spacing w:before="40"/>
        <w:ind w:firstLine="567"/>
        <w:jc w:val="both"/>
        <w:rPr>
          <w:sz w:val="28"/>
          <w:szCs w:val="28"/>
          <w:lang w:val="de-DE"/>
        </w:rPr>
      </w:pPr>
      <w:r w:rsidRPr="00273AC5">
        <w:rPr>
          <w:i/>
          <w:sz w:val="28"/>
          <w:szCs w:val="28"/>
          <w:lang w:val="de-DE"/>
        </w:rPr>
        <w:t xml:space="preserve">- </w:t>
      </w:r>
      <w:r w:rsidRPr="00273AC5">
        <w:rPr>
          <w:i/>
          <w:sz w:val="28"/>
          <w:lang w:val="de-DE"/>
        </w:rPr>
        <w:t>Khó khăn:</w:t>
      </w:r>
      <w:r w:rsidRPr="00273AC5">
        <w:rPr>
          <w:b/>
          <w:sz w:val="28"/>
          <w:lang w:val="de-DE"/>
        </w:rPr>
        <w:t xml:space="preserve"> </w:t>
      </w:r>
      <w:r w:rsidRPr="00273AC5">
        <w:rPr>
          <w:sz w:val="28"/>
          <w:szCs w:val="28"/>
          <w:lang w:val="de-DE"/>
        </w:rPr>
        <w:t xml:space="preserve">Các mô hình hay, cách làm sáng tạo nhân rộng chưa kịp thời. </w:t>
      </w:r>
      <w:r w:rsidR="00787897" w:rsidRPr="00273AC5">
        <w:rPr>
          <w:sz w:val="28"/>
          <w:szCs w:val="28"/>
          <w:lang w:val="de-DE"/>
        </w:rPr>
        <w:t>Việc chuyển giao các kỹ thuật nuôi trông, canh tác và áp dụng</w:t>
      </w:r>
      <w:r w:rsidRPr="00273AC5">
        <w:rPr>
          <w:sz w:val="28"/>
          <w:szCs w:val="28"/>
          <w:lang w:val="de-DE"/>
        </w:rPr>
        <w:t xml:space="preserve"> khoa học công nghệ chưa </w:t>
      </w:r>
      <w:r w:rsidR="00787897" w:rsidRPr="00273AC5">
        <w:rPr>
          <w:sz w:val="28"/>
          <w:szCs w:val="28"/>
          <w:lang w:val="de-DE"/>
        </w:rPr>
        <w:t xml:space="preserve">mang lại </w:t>
      </w:r>
      <w:r w:rsidRPr="00273AC5">
        <w:rPr>
          <w:sz w:val="28"/>
          <w:szCs w:val="28"/>
          <w:lang w:val="de-DE"/>
        </w:rPr>
        <w:t>hiệu quả</w:t>
      </w:r>
      <w:r w:rsidR="00787897" w:rsidRPr="00273AC5">
        <w:rPr>
          <w:sz w:val="28"/>
          <w:szCs w:val="28"/>
          <w:lang w:val="de-DE"/>
        </w:rPr>
        <w:t xml:space="preserve"> trong nhân rộng mô hình</w:t>
      </w:r>
      <w:r w:rsidRPr="00273AC5">
        <w:rPr>
          <w:sz w:val="28"/>
          <w:szCs w:val="28"/>
          <w:lang w:val="de-DE"/>
        </w:rPr>
        <w:t>.</w:t>
      </w:r>
    </w:p>
    <w:p w:rsidR="00737DE7" w:rsidRPr="00273AC5" w:rsidRDefault="00162251" w:rsidP="00854410">
      <w:pPr>
        <w:spacing w:before="40"/>
        <w:ind w:firstLine="567"/>
        <w:jc w:val="both"/>
        <w:rPr>
          <w:sz w:val="28"/>
          <w:szCs w:val="28"/>
          <w:lang w:val="de-DE"/>
        </w:rPr>
      </w:pPr>
      <w:r w:rsidRPr="00273AC5">
        <w:rPr>
          <w:b/>
          <w:sz w:val="28"/>
          <w:szCs w:val="28"/>
          <w:lang w:val="de-DE"/>
        </w:rPr>
        <w:t>III. Đ</w:t>
      </w:r>
      <w:r w:rsidR="00AE2281" w:rsidRPr="00273AC5">
        <w:rPr>
          <w:b/>
          <w:sz w:val="28"/>
          <w:szCs w:val="28"/>
          <w:lang w:val="de-DE"/>
        </w:rPr>
        <w:t>ÁNH GIÁ CHUNG</w:t>
      </w:r>
      <w:r w:rsidRPr="00273AC5">
        <w:rPr>
          <w:b/>
          <w:sz w:val="28"/>
          <w:szCs w:val="28"/>
          <w:lang w:val="de-DE"/>
        </w:rPr>
        <w:t xml:space="preserve"> </w:t>
      </w:r>
    </w:p>
    <w:p w:rsidR="00737DE7" w:rsidRPr="00C145C3" w:rsidRDefault="00737DE7"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b/>
          <w:sz w:val="28"/>
          <w:szCs w:val="28"/>
          <w:lang w:val="pt-BR"/>
        </w:rPr>
      </w:pPr>
      <w:r w:rsidRPr="00C145C3">
        <w:rPr>
          <w:b/>
          <w:sz w:val="28"/>
          <w:szCs w:val="28"/>
          <w:lang w:val="pt-BR"/>
        </w:rPr>
        <w:t>1. Ưu điểm</w:t>
      </w:r>
      <w:r w:rsidR="0062402B">
        <w:rPr>
          <w:b/>
          <w:sz w:val="28"/>
          <w:szCs w:val="28"/>
          <w:lang w:val="pt-BR"/>
        </w:rPr>
        <w:t>:</w:t>
      </w:r>
    </w:p>
    <w:p w:rsidR="00813D30" w:rsidRPr="00273AC5" w:rsidRDefault="006A547E"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sz w:val="28"/>
          <w:szCs w:val="28"/>
          <w:lang w:val="pt-BR"/>
        </w:rPr>
      </w:pPr>
      <w:r w:rsidRPr="00273AC5">
        <w:rPr>
          <w:sz w:val="28"/>
          <w:szCs w:val="28"/>
          <w:lang w:val="pt-BR"/>
        </w:rPr>
        <w:t>Các cấp ủy Đảng, C</w:t>
      </w:r>
      <w:r w:rsidR="00E53D1C" w:rsidRPr="00273AC5">
        <w:rPr>
          <w:sz w:val="28"/>
          <w:szCs w:val="28"/>
          <w:lang w:val="pt-BR"/>
        </w:rPr>
        <w:t>hính quyền, Mặt trận và các đoàn thể, các phòng, ban ngành, các tổ chức chính trị xã hội thành phố luôn quan tâm sâu sát, chỉ đạo đổi mới công tác thi đua mang lại hiệu quả thiết thực, bám sát nhiệm vụ chính trị th</w:t>
      </w:r>
      <w:r w:rsidR="00813D30" w:rsidRPr="00273AC5">
        <w:rPr>
          <w:sz w:val="28"/>
          <w:szCs w:val="28"/>
          <w:lang w:val="pt-BR"/>
        </w:rPr>
        <w:t>eo từng thời điểm của thành phố.</w:t>
      </w:r>
    </w:p>
    <w:p w:rsidR="00037B59" w:rsidRPr="00273AC5" w:rsidRDefault="005F2D76"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sz w:val="28"/>
          <w:szCs w:val="28"/>
          <w:lang w:val="pt-BR"/>
        </w:rPr>
      </w:pPr>
      <w:r w:rsidRPr="00273AC5">
        <w:rPr>
          <w:sz w:val="28"/>
          <w:szCs w:val="28"/>
          <w:lang w:val="pt-BR"/>
        </w:rPr>
        <w:t xml:space="preserve">Các phong trào thi đua yêu nước </w:t>
      </w:r>
      <w:r w:rsidR="005558D6" w:rsidRPr="00273AC5">
        <w:rPr>
          <w:sz w:val="28"/>
          <w:szCs w:val="28"/>
          <w:lang w:val="pt-BR"/>
        </w:rPr>
        <w:t>tạo</w:t>
      </w:r>
      <w:r w:rsidRPr="00273AC5">
        <w:rPr>
          <w:sz w:val="28"/>
          <w:szCs w:val="28"/>
          <w:lang w:val="pt-BR"/>
        </w:rPr>
        <w:t xml:space="preserve"> động lực thúc đẩy</w:t>
      </w:r>
      <w:r w:rsidR="005558D6" w:rsidRPr="00273AC5">
        <w:rPr>
          <w:sz w:val="28"/>
          <w:szCs w:val="28"/>
          <w:lang w:val="pt-BR"/>
        </w:rPr>
        <w:t xml:space="preserve"> và</w:t>
      </w:r>
      <w:r w:rsidRPr="00273AC5">
        <w:rPr>
          <w:sz w:val="28"/>
          <w:szCs w:val="28"/>
          <w:lang w:val="pt-BR"/>
        </w:rPr>
        <w:t xml:space="preserve"> là nền tảng vững chắc trong việc thực hiện thắng lợi các mục tiêu, nhiệm vụ phát triển kinh tế -xã hội của thành phố trong thời gian qua. </w:t>
      </w:r>
    </w:p>
    <w:p w:rsidR="00813D30" w:rsidRPr="00273AC5" w:rsidRDefault="005558D6"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sz w:val="28"/>
          <w:szCs w:val="28"/>
          <w:lang w:val="pt-BR"/>
        </w:rPr>
      </w:pPr>
      <w:r w:rsidRPr="00273AC5">
        <w:rPr>
          <w:sz w:val="28"/>
          <w:szCs w:val="28"/>
          <w:lang w:val="pt-BR"/>
        </w:rPr>
        <w:t>Quy tụ sức mạnh to lớn của khối đại đoàn kết toàn</w:t>
      </w:r>
      <w:r w:rsidR="005F2D76" w:rsidRPr="00273AC5">
        <w:rPr>
          <w:sz w:val="28"/>
          <w:szCs w:val="28"/>
          <w:lang w:val="pt-BR"/>
        </w:rPr>
        <w:t xml:space="preserve"> dân tộc, phát huy mạnh mẽ nội lực, tạo động lực mới thực hiện thắng lợi Nghị quyết Đại hội Đảng bộ thành phố và các mục tiêu, kế hoạch phát triển kinh tế -</w:t>
      </w:r>
      <w:r w:rsidR="00F803BE" w:rsidRPr="00273AC5">
        <w:rPr>
          <w:sz w:val="28"/>
          <w:szCs w:val="28"/>
          <w:lang w:val="pt-BR"/>
        </w:rPr>
        <w:t xml:space="preserve"> </w:t>
      </w:r>
      <w:r w:rsidR="005F2D76" w:rsidRPr="00273AC5">
        <w:rPr>
          <w:sz w:val="28"/>
          <w:szCs w:val="28"/>
          <w:lang w:val="pt-BR"/>
        </w:rPr>
        <w:t>xã hội năm 2023 và những năm tiếp theo.</w:t>
      </w:r>
    </w:p>
    <w:p w:rsidR="00854410" w:rsidRDefault="005F2D76"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sz w:val="28"/>
          <w:szCs w:val="28"/>
          <w:lang w:val="pt-BR"/>
        </w:rPr>
      </w:pPr>
      <w:r w:rsidRPr="00273AC5">
        <w:rPr>
          <w:sz w:val="28"/>
          <w:szCs w:val="28"/>
          <w:lang w:val="pt-BR"/>
        </w:rPr>
        <w:t>Việc xét khen thưởng được đảm bảo dân chủ, chính xác, công khai, công bằng và kịp thời; đảm bảo đúng đối tượng, đúng thành tích, đã kết hợp chặt chẽ</w:t>
      </w:r>
      <w:r w:rsidR="0062402B" w:rsidRPr="00273AC5">
        <w:rPr>
          <w:sz w:val="28"/>
          <w:szCs w:val="28"/>
          <w:lang w:val="pt-BR"/>
        </w:rPr>
        <w:t xml:space="preserve"> </w:t>
      </w:r>
      <w:r w:rsidRPr="00273AC5">
        <w:rPr>
          <w:sz w:val="28"/>
          <w:szCs w:val="28"/>
          <w:lang w:val="pt-BR"/>
        </w:rPr>
        <w:t>giữa động viên tinh thần và khu</w:t>
      </w:r>
      <w:r w:rsidR="00F803BE" w:rsidRPr="00273AC5">
        <w:rPr>
          <w:sz w:val="28"/>
          <w:szCs w:val="28"/>
          <w:lang w:val="pt-BR"/>
        </w:rPr>
        <w:t>yến khích bằng lợi ích vật chất.</w:t>
      </w:r>
      <w:r w:rsidR="004D7EEB" w:rsidRPr="00273AC5">
        <w:rPr>
          <w:sz w:val="28"/>
          <w:szCs w:val="28"/>
          <w:lang w:val="pt-BR"/>
        </w:rPr>
        <w:t xml:space="preserve"> </w:t>
      </w:r>
    </w:p>
    <w:p w:rsidR="00854410" w:rsidRDefault="005F2D76" w:rsidP="00854410">
      <w:pPr>
        <w:pBdr>
          <w:top w:val="dotted" w:sz="4" w:space="0" w:color="FFFFFF"/>
          <w:left w:val="dotted" w:sz="4" w:space="0" w:color="FFFFFF"/>
          <w:bottom w:val="dotted" w:sz="4" w:space="30" w:color="FFFFFF"/>
          <w:right w:val="dotted" w:sz="4" w:space="1" w:color="FFFFFF"/>
        </w:pBdr>
        <w:shd w:val="clear" w:color="auto" w:fill="FFFFFF"/>
        <w:spacing w:before="40"/>
        <w:ind w:firstLine="567"/>
        <w:jc w:val="both"/>
        <w:rPr>
          <w:sz w:val="28"/>
          <w:szCs w:val="28"/>
          <w:lang w:val="pt-BR"/>
        </w:rPr>
      </w:pPr>
      <w:r w:rsidRPr="00273AC5">
        <w:rPr>
          <w:sz w:val="28"/>
          <w:szCs w:val="28"/>
          <w:lang w:val="pt-BR"/>
        </w:rPr>
        <w:t>Thực hiện tốt công tác xây dựng</w:t>
      </w:r>
      <w:r w:rsidR="00F803BE" w:rsidRPr="00273AC5">
        <w:rPr>
          <w:sz w:val="28"/>
          <w:szCs w:val="28"/>
          <w:lang w:val="pt-BR"/>
        </w:rPr>
        <w:t>, giới thiệu</w:t>
      </w:r>
      <w:r w:rsidRPr="00273AC5">
        <w:rPr>
          <w:sz w:val="28"/>
          <w:szCs w:val="28"/>
          <w:lang w:val="pt-BR"/>
        </w:rPr>
        <w:t xml:space="preserve"> và nhân rộng điển hình tiên tiến; biểu dương, tôn vinh các tập thể, cá nhân, các doanh nghiệp tiêu biểu</w:t>
      </w:r>
      <w:r w:rsidR="00270624" w:rsidRPr="00273AC5">
        <w:rPr>
          <w:sz w:val="28"/>
          <w:szCs w:val="28"/>
          <w:lang w:val="pt-BR"/>
        </w:rPr>
        <w:t>.</w:t>
      </w:r>
      <w:r w:rsidRPr="00273AC5">
        <w:rPr>
          <w:sz w:val="28"/>
          <w:szCs w:val="28"/>
          <w:lang w:val="pt-BR"/>
        </w:rPr>
        <w:t xml:space="preserve"> </w:t>
      </w:r>
    </w:p>
    <w:p w:rsidR="00854410" w:rsidRDefault="005F2D76"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b/>
          <w:sz w:val="28"/>
          <w:szCs w:val="28"/>
          <w:lang w:val="pt-BR"/>
        </w:rPr>
        <w:lastRenderedPageBreak/>
        <w:t>2. Tồn tại, hạn chế:</w:t>
      </w:r>
    </w:p>
    <w:p w:rsidR="00854410" w:rsidRDefault="0001759D"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sz w:val="28"/>
          <w:szCs w:val="28"/>
          <w:lang w:val="pt-BR"/>
        </w:rPr>
        <w:t>Một số</w:t>
      </w:r>
      <w:r w:rsidR="00862D02" w:rsidRPr="00273AC5">
        <w:rPr>
          <w:sz w:val="28"/>
          <w:szCs w:val="28"/>
          <w:lang w:val="pt-BR"/>
        </w:rPr>
        <w:t xml:space="preserve"> nơi việc thực hiện</w:t>
      </w:r>
      <w:r w:rsidRPr="00273AC5">
        <w:rPr>
          <w:sz w:val="28"/>
          <w:szCs w:val="28"/>
          <w:lang w:val="pt-BR"/>
        </w:rPr>
        <w:t xml:space="preserve"> p</w:t>
      </w:r>
      <w:r w:rsidR="005F2D76" w:rsidRPr="00273AC5">
        <w:rPr>
          <w:sz w:val="28"/>
          <w:szCs w:val="28"/>
          <w:lang w:val="pt-BR"/>
        </w:rPr>
        <w:t>hong trào thi đua chưa được duy trì thường xuyên. Nội dung, hình thức tổ chức chưa thật sự đổi mới, thiếu tính sáng tạo, chưa chú trọng nâng cao chất lượng cho phù hợp với yêu cầu, nhiệm vụ mới nên kết quả thi đua chưa thật sự bền vững</w:t>
      </w:r>
      <w:r w:rsidR="00862D02" w:rsidRPr="00273AC5">
        <w:rPr>
          <w:sz w:val="28"/>
          <w:szCs w:val="28"/>
          <w:lang w:val="pt-BR"/>
        </w:rPr>
        <w:t>.</w:t>
      </w:r>
    </w:p>
    <w:p w:rsidR="00854410" w:rsidRDefault="003C520F"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C145C3">
        <w:rPr>
          <w:b/>
          <w:sz w:val="28"/>
          <w:szCs w:val="28"/>
          <w:lang w:val="pt-BR"/>
        </w:rPr>
        <w:t>3. Nguyên nhân tồn tại, hạn chế</w:t>
      </w:r>
      <w:r w:rsidR="00DE2D28" w:rsidRPr="00C145C3">
        <w:rPr>
          <w:b/>
          <w:sz w:val="28"/>
          <w:szCs w:val="28"/>
          <w:lang w:val="pt-BR"/>
        </w:rPr>
        <w:t>:</w:t>
      </w:r>
    </w:p>
    <w:p w:rsidR="00854410" w:rsidRDefault="006A547E"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C145C3">
        <w:rPr>
          <w:sz w:val="28"/>
          <w:szCs w:val="28"/>
          <w:lang w:val="pt-BR"/>
        </w:rPr>
        <w:t>Một số cơ quan, đơn vị còn thiếu</w:t>
      </w:r>
      <w:r w:rsidR="00D44C1B" w:rsidRPr="00C145C3">
        <w:rPr>
          <w:sz w:val="28"/>
          <w:szCs w:val="28"/>
          <w:lang w:val="pt-BR"/>
        </w:rPr>
        <w:t xml:space="preserve"> chủ động trong công tác tham mưu phát động phong trào</w:t>
      </w:r>
      <w:r w:rsidRPr="00C145C3">
        <w:rPr>
          <w:sz w:val="28"/>
          <w:szCs w:val="28"/>
          <w:lang w:val="pt-BR"/>
        </w:rPr>
        <w:t>.</w:t>
      </w:r>
      <w:r w:rsidR="00D44C1B" w:rsidRPr="00C145C3">
        <w:rPr>
          <w:sz w:val="28"/>
          <w:szCs w:val="28"/>
          <w:lang w:val="pt-BR"/>
        </w:rPr>
        <w:t xml:space="preserve"> </w:t>
      </w:r>
      <w:r w:rsidRPr="00C145C3">
        <w:rPr>
          <w:sz w:val="28"/>
          <w:szCs w:val="28"/>
          <w:lang w:val="pt-BR"/>
        </w:rPr>
        <w:t>Đ</w:t>
      </w:r>
      <w:r w:rsidR="00D44C1B" w:rsidRPr="00C145C3">
        <w:rPr>
          <w:sz w:val="28"/>
          <w:szCs w:val="28"/>
          <w:lang w:val="pt-BR"/>
        </w:rPr>
        <w:t>ồng thời</w:t>
      </w:r>
      <w:r w:rsidRPr="00C145C3">
        <w:rPr>
          <w:sz w:val="28"/>
          <w:szCs w:val="28"/>
          <w:lang w:val="pt-BR"/>
        </w:rPr>
        <w:t>,</w:t>
      </w:r>
      <w:r w:rsidR="00D44C1B" w:rsidRPr="00C145C3">
        <w:rPr>
          <w:sz w:val="28"/>
          <w:szCs w:val="28"/>
          <w:lang w:val="pt-BR"/>
        </w:rPr>
        <w:t xml:space="preserve"> chưa chú trọng tiêu chuẩn, hình thức tổ chức thực hiện, thang điểm đánh giá chất lượng phong trào.</w:t>
      </w:r>
      <w:r w:rsidR="0082546D" w:rsidRPr="00C145C3">
        <w:rPr>
          <w:sz w:val="28"/>
          <w:szCs w:val="28"/>
          <w:lang w:val="pt-BR"/>
        </w:rPr>
        <w:t xml:space="preserve"> </w:t>
      </w:r>
      <w:r w:rsidR="00D44C1B" w:rsidRPr="00C145C3">
        <w:rPr>
          <w:sz w:val="28"/>
          <w:szCs w:val="28"/>
          <w:lang w:val="pt-BR"/>
        </w:rPr>
        <w:t xml:space="preserve">Công tác phối hợp của một số cơ quan, đơn vị còn chưa nhịp nhàng. </w:t>
      </w:r>
    </w:p>
    <w:p w:rsidR="00854410" w:rsidRDefault="000D0732"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C145C3">
        <w:rPr>
          <w:b/>
          <w:sz w:val="28"/>
          <w:szCs w:val="28"/>
          <w:lang w:val="pt-BR"/>
        </w:rPr>
        <w:t>4. Giải pháp</w:t>
      </w:r>
      <w:r w:rsidR="00CF4F6D" w:rsidRPr="00C145C3">
        <w:rPr>
          <w:b/>
          <w:sz w:val="28"/>
          <w:szCs w:val="28"/>
          <w:lang w:val="pt-BR"/>
        </w:rPr>
        <w:t xml:space="preserve">, </w:t>
      </w:r>
      <w:r w:rsidR="003C520F" w:rsidRPr="00C145C3">
        <w:rPr>
          <w:b/>
          <w:sz w:val="28"/>
          <w:szCs w:val="28"/>
          <w:lang w:val="pt-BR"/>
        </w:rPr>
        <w:t>biện pháp khắc phục</w:t>
      </w:r>
      <w:r w:rsidR="00D44C1B" w:rsidRPr="00C145C3">
        <w:rPr>
          <w:b/>
          <w:sz w:val="28"/>
          <w:szCs w:val="28"/>
          <w:lang w:val="pt-BR"/>
        </w:rPr>
        <w:t>:</w:t>
      </w:r>
    </w:p>
    <w:p w:rsidR="00854410" w:rsidRDefault="0082546D"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sz w:val="28"/>
          <w:szCs w:val="28"/>
          <w:lang w:val="pt-BR"/>
        </w:rPr>
        <w:t>- Chú trọng xây dựng tiêu chí khen thưởng cụ thể, mang tính định lượng; đặc biệt chú trọng khen thưởng cho các đối tượng lao động trực tiếp và các tập thể ở cơ sở; đã được cơ quan, đơn vị, địa phương và quần chúng Nhân dân tích cực hưởng ứng.</w:t>
      </w:r>
    </w:p>
    <w:p w:rsidR="00854410" w:rsidRDefault="0082546D"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sz w:val="28"/>
          <w:szCs w:val="28"/>
          <w:lang w:val="pt-BR"/>
        </w:rPr>
        <w:t xml:space="preserve">- </w:t>
      </w:r>
      <w:r w:rsidR="005612C1" w:rsidRPr="00273AC5">
        <w:rPr>
          <w:sz w:val="28"/>
          <w:szCs w:val="28"/>
          <w:lang w:val="pt-BR"/>
        </w:rPr>
        <w:t>Đề ra các biện pháp đổi mới nội dung, phương thức tổ chức để nâng cao chất lượng thi đua, khen thưởng và các phong trào thi đua đặc thù trên địa bàn thành phố.</w:t>
      </w:r>
    </w:p>
    <w:p w:rsidR="00854410" w:rsidRDefault="006A547E"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sz w:val="28"/>
          <w:szCs w:val="28"/>
          <w:lang w:val="pt-BR"/>
        </w:rPr>
        <w:t>- Đẩy mạnh gắn kết thực hiện thi đua “Học tập và làm theo tư tưởng, đạo đức, phong cách Hồ Chí Minh” với việc đề ra các biện pháp đổi mới nội dung, phương thức tổ chức để nâng cao chất lượng thi đua, khen thưởng và các phong trào thi đua yêu nước.</w:t>
      </w:r>
    </w:p>
    <w:p w:rsidR="00854410" w:rsidRDefault="00273AC5"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b/>
          <w:sz w:val="28"/>
          <w:szCs w:val="28"/>
          <w:lang w:val="pt-BR"/>
        </w:rPr>
        <w:t xml:space="preserve">IV. ĐỀ XUẤT, KIẾN NGHỊ: </w:t>
      </w:r>
      <w:r w:rsidRPr="00273AC5">
        <w:rPr>
          <w:sz w:val="28"/>
          <w:szCs w:val="28"/>
          <w:lang w:val="pt-BR"/>
        </w:rPr>
        <w:t>Không.</w:t>
      </w:r>
    </w:p>
    <w:p w:rsidR="00273AC5" w:rsidRPr="00273AC5" w:rsidRDefault="00273AC5" w:rsidP="00854410">
      <w:pPr>
        <w:pBdr>
          <w:top w:val="dotted" w:sz="4" w:space="0" w:color="FFFFFF"/>
          <w:left w:val="dotted" w:sz="4" w:space="0" w:color="FFFFFF"/>
          <w:bottom w:val="dotted" w:sz="4" w:space="30" w:color="FFFFFF"/>
          <w:right w:val="dotted" w:sz="4" w:space="1" w:color="FFFFFF"/>
        </w:pBdr>
        <w:shd w:val="clear" w:color="auto" w:fill="FFFFFF"/>
        <w:ind w:firstLine="567"/>
        <w:jc w:val="both"/>
        <w:rPr>
          <w:sz w:val="28"/>
          <w:szCs w:val="28"/>
          <w:lang w:val="pt-BR"/>
        </w:rPr>
      </w:pPr>
      <w:r w:rsidRPr="00273AC5">
        <w:rPr>
          <w:sz w:val="28"/>
          <w:szCs w:val="28"/>
          <w:lang w:val="pt-BR"/>
        </w:rPr>
        <w:t>Trên đây là Báo cáo sơ kết Phong trào thi đua “Cả nước chung sức xây dựng nông thôn mới” và “Vì người nghèo - Không để ai bị bỏ lại phía sau” giai đoạn 2021 - 2025 trên địa bàn thành phố Ngã Bảy, gửi đến UBND tỉnh Hậu Giang (Phòng Nghiên cứu tổng hợp); Sở Nội vụ tỉnh Hậu Giang (Ban Thi đua - Khen thưởng) được biết và tổng hợp theo quy định</w:t>
      </w:r>
      <w:r>
        <w:rPr>
          <w:sz w:val="28"/>
          <w:szCs w:val="28"/>
          <w:lang w:val="pt-BR"/>
        </w:rPr>
        <w:t>./.</w:t>
      </w:r>
    </w:p>
    <w:tbl>
      <w:tblPr>
        <w:tblW w:w="9180" w:type="dxa"/>
        <w:tblLook w:val="01E0" w:firstRow="1" w:lastRow="1" w:firstColumn="1" w:lastColumn="1" w:noHBand="0" w:noVBand="0"/>
      </w:tblPr>
      <w:tblGrid>
        <w:gridCol w:w="5382"/>
        <w:gridCol w:w="3798"/>
      </w:tblGrid>
      <w:tr w:rsidR="00273AC5" w:rsidRPr="0094094C" w:rsidTr="006E6EBF">
        <w:trPr>
          <w:trHeight w:val="1276"/>
        </w:trPr>
        <w:tc>
          <w:tcPr>
            <w:tcW w:w="5382" w:type="dxa"/>
            <w:shd w:val="clear" w:color="auto" w:fill="auto"/>
          </w:tcPr>
          <w:p w:rsidR="00C1471D" w:rsidRDefault="00C1471D" w:rsidP="006E6EBF">
            <w:pPr>
              <w:ind w:right="-3"/>
              <w:rPr>
                <w:b/>
                <w:i/>
              </w:rPr>
            </w:pPr>
          </w:p>
          <w:p w:rsidR="00273AC5" w:rsidRPr="0094094C" w:rsidRDefault="00273AC5" w:rsidP="006E6EBF">
            <w:pPr>
              <w:ind w:right="-3"/>
              <w:rPr>
                <w:b/>
                <w:i/>
              </w:rPr>
            </w:pPr>
            <w:r w:rsidRPr="0094094C">
              <w:rPr>
                <w:b/>
                <w:i/>
              </w:rPr>
              <w:t>Nơi nhận:</w:t>
            </w:r>
          </w:p>
          <w:p w:rsidR="00273AC5" w:rsidRDefault="00273AC5" w:rsidP="00273AC5">
            <w:pPr>
              <w:pBdr>
                <w:top w:val="dotted" w:sz="4" w:space="0" w:color="FFFFFF"/>
                <w:left w:val="dotted" w:sz="4" w:space="0" w:color="FFFFFF"/>
                <w:bottom w:val="dotted" w:sz="4" w:space="30" w:color="FFFFFF"/>
                <w:right w:val="dotted" w:sz="4" w:space="1" w:color="FFFFFF"/>
              </w:pBdr>
              <w:shd w:val="clear" w:color="auto" w:fill="FFFFFF"/>
              <w:jc w:val="both"/>
              <w:rPr>
                <w:b/>
                <w:sz w:val="28"/>
                <w:szCs w:val="28"/>
                <w:lang w:val="pt-BR"/>
              </w:rPr>
            </w:pPr>
            <w:r>
              <w:rPr>
                <w:sz w:val="22"/>
                <w:szCs w:val="22"/>
                <w:lang w:val="pt-BR"/>
              </w:rPr>
              <w:t>-</w:t>
            </w:r>
            <w:r w:rsidRPr="00273AC5">
              <w:rPr>
                <w:sz w:val="22"/>
                <w:szCs w:val="22"/>
                <w:lang w:val="pt-BR"/>
              </w:rPr>
              <w:t>UBND tỉnh HG (b/c);</w:t>
            </w:r>
          </w:p>
          <w:p w:rsidR="00273AC5" w:rsidRPr="00273AC5" w:rsidRDefault="00273AC5" w:rsidP="00273AC5">
            <w:pPr>
              <w:pBdr>
                <w:top w:val="dotted" w:sz="4" w:space="0" w:color="FFFFFF"/>
                <w:left w:val="dotted" w:sz="4" w:space="0" w:color="FFFFFF"/>
                <w:bottom w:val="dotted" w:sz="4" w:space="30" w:color="FFFFFF"/>
                <w:right w:val="dotted" w:sz="4" w:space="1" w:color="FFFFFF"/>
              </w:pBdr>
              <w:shd w:val="clear" w:color="auto" w:fill="FFFFFF"/>
              <w:jc w:val="both"/>
              <w:rPr>
                <w:sz w:val="22"/>
                <w:szCs w:val="22"/>
                <w:lang w:val="pt-BR"/>
              </w:rPr>
            </w:pPr>
            <w:r w:rsidRPr="00273AC5">
              <w:rPr>
                <w:sz w:val="22"/>
                <w:szCs w:val="22"/>
                <w:lang w:val="pt-BR"/>
              </w:rPr>
              <w:t>- Sở Nội vụ tỉnh HG (b/c);</w:t>
            </w:r>
          </w:p>
          <w:p w:rsidR="00273AC5" w:rsidRPr="00273AC5" w:rsidRDefault="00273AC5" w:rsidP="00273AC5">
            <w:pPr>
              <w:pBdr>
                <w:top w:val="dotted" w:sz="4" w:space="0" w:color="FFFFFF"/>
                <w:left w:val="dotted" w:sz="4" w:space="0" w:color="FFFFFF"/>
                <w:bottom w:val="dotted" w:sz="4" w:space="30" w:color="FFFFFF"/>
                <w:right w:val="dotted" w:sz="4" w:space="1" w:color="FFFFFF"/>
              </w:pBdr>
              <w:shd w:val="clear" w:color="auto" w:fill="FFFFFF"/>
              <w:jc w:val="both"/>
              <w:rPr>
                <w:sz w:val="22"/>
                <w:szCs w:val="22"/>
                <w:lang w:val="pt-BR"/>
              </w:rPr>
            </w:pPr>
            <w:r w:rsidRPr="00273AC5">
              <w:rPr>
                <w:sz w:val="22"/>
                <w:szCs w:val="22"/>
                <w:lang w:val="pt-BR"/>
              </w:rPr>
              <w:t>- Lưu: VT.</w:t>
            </w:r>
          </w:p>
          <w:p w:rsidR="00273AC5" w:rsidRPr="00273AC5" w:rsidRDefault="00273AC5" w:rsidP="00273AC5">
            <w:pPr>
              <w:pBdr>
                <w:top w:val="dotted" w:sz="4" w:space="0" w:color="FFFFFF"/>
                <w:left w:val="dotted" w:sz="4" w:space="0" w:color="FFFFFF"/>
                <w:bottom w:val="dotted" w:sz="4" w:space="30" w:color="FFFFFF"/>
                <w:right w:val="dotted" w:sz="4" w:space="1" w:color="FFFFFF"/>
              </w:pBdr>
              <w:shd w:val="clear" w:color="auto" w:fill="FFFFFF"/>
              <w:jc w:val="both"/>
              <w:rPr>
                <w:sz w:val="22"/>
                <w:szCs w:val="22"/>
                <w:lang w:val="pt-BR"/>
              </w:rPr>
            </w:pPr>
          </w:p>
          <w:p w:rsidR="00273AC5" w:rsidRPr="00273AC5" w:rsidRDefault="00273AC5" w:rsidP="006E6EBF">
            <w:pPr>
              <w:ind w:right="-3"/>
              <w:rPr>
                <w:b/>
                <w:sz w:val="50"/>
                <w:lang w:val="pt-BR"/>
              </w:rPr>
            </w:pPr>
          </w:p>
        </w:tc>
        <w:tc>
          <w:tcPr>
            <w:tcW w:w="3798" w:type="dxa"/>
            <w:shd w:val="clear" w:color="auto" w:fill="auto"/>
          </w:tcPr>
          <w:p w:rsidR="00273AC5" w:rsidRPr="00273AC5" w:rsidRDefault="00273AC5" w:rsidP="006E6EBF">
            <w:pPr>
              <w:ind w:right="-3"/>
              <w:jc w:val="center"/>
              <w:rPr>
                <w:b/>
                <w:sz w:val="28"/>
                <w:szCs w:val="28"/>
                <w:lang w:val="pt-BR"/>
              </w:rPr>
            </w:pPr>
            <w:r w:rsidRPr="00273AC5">
              <w:rPr>
                <w:b/>
                <w:sz w:val="28"/>
                <w:szCs w:val="28"/>
                <w:lang w:val="pt-BR"/>
              </w:rPr>
              <w:t>TM. ỦY BAN NHÂN DÂN</w:t>
            </w:r>
          </w:p>
          <w:p w:rsidR="00273AC5" w:rsidRPr="00273AC5" w:rsidRDefault="00273AC5" w:rsidP="006E6EBF">
            <w:pPr>
              <w:ind w:right="-3"/>
              <w:jc w:val="center"/>
              <w:rPr>
                <w:sz w:val="28"/>
                <w:szCs w:val="28"/>
                <w:lang w:val="pt-BR"/>
              </w:rPr>
            </w:pPr>
            <w:r w:rsidRPr="00273AC5">
              <w:rPr>
                <w:b/>
                <w:sz w:val="28"/>
                <w:szCs w:val="28"/>
                <w:lang w:val="pt-BR"/>
              </w:rPr>
              <w:t>KT. CHỦ TỊCH</w:t>
            </w:r>
          </w:p>
          <w:p w:rsidR="00273AC5" w:rsidRPr="00273AC5" w:rsidRDefault="00273AC5" w:rsidP="00273AC5">
            <w:pPr>
              <w:ind w:right="-3"/>
              <w:jc w:val="center"/>
              <w:rPr>
                <w:b/>
                <w:sz w:val="28"/>
                <w:lang w:val="pt-BR"/>
              </w:rPr>
            </w:pPr>
            <w:r w:rsidRPr="00273AC5">
              <w:rPr>
                <w:b/>
                <w:sz w:val="28"/>
                <w:lang w:val="pt-BR"/>
              </w:rPr>
              <w:t>PHÓ CHỦ TỊCH</w:t>
            </w:r>
          </w:p>
          <w:p w:rsidR="00273AC5" w:rsidRDefault="00273AC5" w:rsidP="006E6EBF">
            <w:pPr>
              <w:ind w:right="-3"/>
              <w:jc w:val="center"/>
              <w:rPr>
                <w:b/>
                <w:sz w:val="28"/>
                <w:szCs w:val="28"/>
              </w:rPr>
            </w:pPr>
          </w:p>
          <w:p w:rsidR="00273AC5" w:rsidRDefault="00273AC5" w:rsidP="006E6EBF">
            <w:pPr>
              <w:ind w:right="-3"/>
              <w:jc w:val="center"/>
              <w:rPr>
                <w:b/>
                <w:sz w:val="28"/>
                <w:szCs w:val="28"/>
              </w:rPr>
            </w:pPr>
          </w:p>
          <w:p w:rsidR="00273AC5" w:rsidRDefault="00273AC5" w:rsidP="006E6EBF">
            <w:pPr>
              <w:ind w:right="-3"/>
              <w:jc w:val="center"/>
              <w:rPr>
                <w:b/>
                <w:sz w:val="28"/>
                <w:szCs w:val="28"/>
              </w:rPr>
            </w:pPr>
          </w:p>
          <w:p w:rsidR="00273AC5" w:rsidRDefault="00273AC5" w:rsidP="006E6EBF">
            <w:pPr>
              <w:ind w:right="-3"/>
              <w:jc w:val="center"/>
              <w:rPr>
                <w:b/>
                <w:sz w:val="28"/>
                <w:szCs w:val="28"/>
              </w:rPr>
            </w:pPr>
          </w:p>
          <w:p w:rsidR="00273AC5" w:rsidRDefault="00273AC5" w:rsidP="006E6EBF">
            <w:pPr>
              <w:ind w:right="-3"/>
              <w:jc w:val="center"/>
              <w:rPr>
                <w:b/>
                <w:sz w:val="28"/>
                <w:szCs w:val="28"/>
              </w:rPr>
            </w:pPr>
          </w:p>
          <w:p w:rsidR="00273AC5" w:rsidRDefault="00273AC5" w:rsidP="006E6EBF">
            <w:pPr>
              <w:ind w:right="-3"/>
              <w:jc w:val="center"/>
              <w:rPr>
                <w:b/>
                <w:sz w:val="28"/>
                <w:szCs w:val="28"/>
              </w:rPr>
            </w:pPr>
          </w:p>
          <w:p w:rsidR="00273AC5" w:rsidRPr="0094094C" w:rsidRDefault="00273AC5" w:rsidP="006E6EBF">
            <w:pPr>
              <w:ind w:right="-3"/>
              <w:jc w:val="center"/>
              <w:rPr>
                <w:b/>
                <w:sz w:val="38"/>
              </w:rPr>
            </w:pPr>
            <w:r>
              <w:rPr>
                <w:b/>
                <w:sz w:val="28"/>
                <w:szCs w:val="28"/>
              </w:rPr>
              <w:t>Bùi Việt Hà</w:t>
            </w:r>
          </w:p>
        </w:tc>
      </w:tr>
    </w:tbl>
    <w:p w:rsidR="00273AC5" w:rsidRPr="0094094C" w:rsidRDefault="00273AC5" w:rsidP="00273AC5">
      <w:pPr>
        <w:jc w:val="both"/>
        <w:rPr>
          <w:b/>
          <w:sz w:val="28"/>
          <w:szCs w:val="28"/>
        </w:rPr>
      </w:pPr>
      <w:r w:rsidRPr="0094094C">
        <w:rPr>
          <w:b/>
          <w:sz w:val="28"/>
          <w:szCs w:val="28"/>
        </w:rPr>
        <w:t xml:space="preserve">                                                                          </w:t>
      </w:r>
    </w:p>
    <w:p w:rsidR="00273AC5" w:rsidRPr="00C145C3" w:rsidRDefault="00273AC5" w:rsidP="00273AC5">
      <w:pPr>
        <w:pBdr>
          <w:top w:val="dotted" w:sz="4" w:space="0" w:color="FFFFFF"/>
          <w:left w:val="dotted" w:sz="4" w:space="0" w:color="FFFFFF"/>
          <w:bottom w:val="dotted" w:sz="4" w:space="30" w:color="FFFFFF"/>
          <w:right w:val="dotted" w:sz="4" w:space="1" w:color="FFFFFF"/>
        </w:pBdr>
        <w:shd w:val="clear" w:color="auto" w:fill="FFFFFF"/>
        <w:rPr>
          <w:b/>
          <w:sz w:val="28"/>
          <w:szCs w:val="28"/>
        </w:rPr>
      </w:pPr>
    </w:p>
    <w:sectPr w:rsidR="00273AC5" w:rsidRPr="00C145C3" w:rsidSect="00E41F7F">
      <w:headerReference w:type="default" r:id="rId9"/>
      <w:footerReference w:type="even" r:id="rId10"/>
      <w:footerReference w:type="default" r:id="rId11"/>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D5" w:rsidRDefault="004C22D5">
      <w:r>
        <w:separator/>
      </w:r>
    </w:p>
  </w:endnote>
  <w:endnote w:type="continuationSeparator" w:id="0">
    <w:p w:rsidR="004C22D5" w:rsidRDefault="004C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SimSu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D" w:rsidRDefault="00825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2546D" w:rsidRDefault="00825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D" w:rsidRDefault="008254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D5" w:rsidRDefault="004C22D5">
      <w:r>
        <w:separator/>
      </w:r>
    </w:p>
  </w:footnote>
  <w:footnote w:type="continuationSeparator" w:id="0">
    <w:p w:rsidR="004C22D5" w:rsidRDefault="004C2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28" w:rsidRPr="00273AC5" w:rsidRDefault="00C42228" w:rsidP="00273AC5">
    <w:pPr>
      <w:pStyle w:val="Header"/>
      <w:jc w:val="center"/>
      <w:rPr>
        <w:lang w:val="en-US"/>
      </w:rPr>
    </w:pPr>
    <w:r>
      <w:fldChar w:fldCharType="begin"/>
    </w:r>
    <w:r>
      <w:instrText xml:space="preserve"> PAGE   \* MERGEFORMAT </w:instrText>
    </w:r>
    <w:r>
      <w:fldChar w:fldCharType="separate"/>
    </w:r>
    <w:r w:rsidR="006A2325">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266B3"/>
    <w:multiLevelType w:val="hybridMultilevel"/>
    <w:tmpl w:val="93943B1A"/>
    <w:lvl w:ilvl="0" w:tplc="A43E4C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5E13F8"/>
    <w:multiLevelType w:val="hybridMultilevel"/>
    <w:tmpl w:val="741A860E"/>
    <w:lvl w:ilvl="0" w:tplc="ED8E0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AF219C"/>
    <w:multiLevelType w:val="hybridMultilevel"/>
    <w:tmpl w:val="4FB09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467F61"/>
    <w:multiLevelType w:val="hybridMultilevel"/>
    <w:tmpl w:val="AEA2F12E"/>
    <w:lvl w:ilvl="0" w:tplc="DA6CEDEE">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FD2795"/>
    <w:multiLevelType w:val="hybridMultilevel"/>
    <w:tmpl w:val="E8CC86D2"/>
    <w:lvl w:ilvl="0" w:tplc="9EAE00B6">
      <w:start w:val="1"/>
      <w:numFmt w:val="decimal"/>
      <w:lvlText w:val="%1."/>
      <w:lvlJc w:val="center"/>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401D26"/>
    <w:multiLevelType w:val="hybridMultilevel"/>
    <w:tmpl w:val="D482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61328"/>
    <w:multiLevelType w:val="hybridMultilevel"/>
    <w:tmpl w:val="1FF089A8"/>
    <w:lvl w:ilvl="0" w:tplc="0A2A54B6">
      <w:start w:val="1"/>
      <w:numFmt w:val="decimal"/>
      <w:lvlText w:val="%1."/>
      <w:lvlJc w:val="center"/>
      <w:pPr>
        <w:tabs>
          <w:tab w:val="num" w:pos="289"/>
        </w:tabs>
        <w:ind w:left="648" w:hanging="3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F8"/>
    <w:rsid w:val="000011B5"/>
    <w:rsid w:val="00005B44"/>
    <w:rsid w:val="00011FB1"/>
    <w:rsid w:val="0001397E"/>
    <w:rsid w:val="00014825"/>
    <w:rsid w:val="00015430"/>
    <w:rsid w:val="00015C93"/>
    <w:rsid w:val="0001759D"/>
    <w:rsid w:val="0002371E"/>
    <w:rsid w:val="000260E6"/>
    <w:rsid w:val="0003110C"/>
    <w:rsid w:val="0003167E"/>
    <w:rsid w:val="000316B9"/>
    <w:rsid w:val="00033ADC"/>
    <w:rsid w:val="00036A77"/>
    <w:rsid w:val="00036D4A"/>
    <w:rsid w:val="00037B59"/>
    <w:rsid w:val="00037CC4"/>
    <w:rsid w:val="00042F3E"/>
    <w:rsid w:val="00043560"/>
    <w:rsid w:val="00043EDC"/>
    <w:rsid w:val="00047F2E"/>
    <w:rsid w:val="00050C77"/>
    <w:rsid w:val="00054BA5"/>
    <w:rsid w:val="00055730"/>
    <w:rsid w:val="00057602"/>
    <w:rsid w:val="000609AE"/>
    <w:rsid w:val="00062318"/>
    <w:rsid w:val="00063730"/>
    <w:rsid w:val="00066797"/>
    <w:rsid w:val="00067FB4"/>
    <w:rsid w:val="00071210"/>
    <w:rsid w:val="00071AD0"/>
    <w:rsid w:val="00072346"/>
    <w:rsid w:val="0007345D"/>
    <w:rsid w:val="00075C85"/>
    <w:rsid w:val="00077DB6"/>
    <w:rsid w:val="00080315"/>
    <w:rsid w:val="000817FC"/>
    <w:rsid w:val="00083DC1"/>
    <w:rsid w:val="00086062"/>
    <w:rsid w:val="0009250B"/>
    <w:rsid w:val="00093D18"/>
    <w:rsid w:val="000A0144"/>
    <w:rsid w:val="000A0D05"/>
    <w:rsid w:val="000A3252"/>
    <w:rsid w:val="000A38A4"/>
    <w:rsid w:val="000A42AC"/>
    <w:rsid w:val="000A6837"/>
    <w:rsid w:val="000A71B3"/>
    <w:rsid w:val="000B12BD"/>
    <w:rsid w:val="000B496D"/>
    <w:rsid w:val="000B52C9"/>
    <w:rsid w:val="000B57DD"/>
    <w:rsid w:val="000B5B55"/>
    <w:rsid w:val="000B70E6"/>
    <w:rsid w:val="000B7F63"/>
    <w:rsid w:val="000C310D"/>
    <w:rsid w:val="000C642A"/>
    <w:rsid w:val="000C6B13"/>
    <w:rsid w:val="000C723C"/>
    <w:rsid w:val="000D021D"/>
    <w:rsid w:val="000D0732"/>
    <w:rsid w:val="000D0A89"/>
    <w:rsid w:val="000E4777"/>
    <w:rsid w:val="000F1BE7"/>
    <w:rsid w:val="000F3B2B"/>
    <w:rsid w:val="000F4F12"/>
    <w:rsid w:val="000F6B75"/>
    <w:rsid w:val="000F7085"/>
    <w:rsid w:val="000F7B77"/>
    <w:rsid w:val="00106CBB"/>
    <w:rsid w:val="0011011F"/>
    <w:rsid w:val="00111AB0"/>
    <w:rsid w:val="00112306"/>
    <w:rsid w:val="00112BA8"/>
    <w:rsid w:val="00113036"/>
    <w:rsid w:val="001158D8"/>
    <w:rsid w:val="00117361"/>
    <w:rsid w:val="00120EAA"/>
    <w:rsid w:val="00122AFE"/>
    <w:rsid w:val="00123C98"/>
    <w:rsid w:val="0013238E"/>
    <w:rsid w:val="00134E1E"/>
    <w:rsid w:val="00136B61"/>
    <w:rsid w:val="001416F4"/>
    <w:rsid w:val="00144646"/>
    <w:rsid w:val="00144BFA"/>
    <w:rsid w:val="001474D8"/>
    <w:rsid w:val="00151940"/>
    <w:rsid w:val="00152437"/>
    <w:rsid w:val="00152C19"/>
    <w:rsid w:val="00153CE9"/>
    <w:rsid w:val="00153E38"/>
    <w:rsid w:val="00155803"/>
    <w:rsid w:val="00161824"/>
    <w:rsid w:val="00161E2B"/>
    <w:rsid w:val="00162251"/>
    <w:rsid w:val="0016344E"/>
    <w:rsid w:val="00166ABF"/>
    <w:rsid w:val="001725AA"/>
    <w:rsid w:val="00173271"/>
    <w:rsid w:val="001740F5"/>
    <w:rsid w:val="001765F5"/>
    <w:rsid w:val="001769CF"/>
    <w:rsid w:val="00180307"/>
    <w:rsid w:val="00180657"/>
    <w:rsid w:val="001918C4"/>
    <w:rsid w:val="00191C44"/>
    <w:rsid w:val="00194156"/>
    <w:rsid w:val="00196C32"/>
    <w:rsid w:val="001A147A"/>
    <w:rsid w:val="001A25DF"/>
    <w:rsid w:val="001A451F"/>
    <w:rsid w:val="001A5224"/>
    <w:rsid w:val="001A533A"/>
    <w:rsid w:val="001A5CAB"/>
    <w:rsid w:val="001A6E56"/>
    <w:rsid w:val="001B0C0A"/>
    <w:rsid w:val="001B2FCF"/>
    <w:rsid w:val="001B3D73"/>
    <w:rsid w:val="001B7990"/>
    <w:rsid w:val="001B7A68"/>
    <w:rsid w:val="001C52FC"/>
    <w:rsid w:val="001D190B"/>
    <w:rsid w:val="001D2009"/>
    <w:rsid w:val="001D5282"/>
    <w:rsid w:val="001D6A14"/>
    <w:rsid w:val="001D6AB5"/>
    <w:rsid w:val="001E23B7"/>
    <w:rsid w:val="001E320D"/>
    <w:rsid w:val="001E3FCD"/>
    <w:rsid w:val="001E5D14"/>
    <w:rsid w:val="001F0E9D"/>
    <w:rsid w:val="001F284D"/>
    <w:rsid w:val="001F66DB"/>
    <w:rsid w:val="00200847"/>
    <w:rsid w:val="00204B30"/>
    <w:rsid w:val="00204E92"/>
    <w:rsid w:val="0020787F"/>
    <w:rsid w:val="0021053E"/>
    <w:rsid w:val="00211544"/>
    <w:rsid w:val="002122F1"/>
    <w:rsid w:val="00213A7B"/>
    <w:rsid w:val="00216FDD"/>
    <w:rsid w:val="00226079"/>
    <w:rsid w:val="002307C5"/>
    <w:rsid w:val="0023095E"/>
    <w:rsid w:val="00233531"/>
    <w:rsid w:val="00234BDE"/>
    <w:rsid w:val="00236A2A"/>
    <w:rsid w:val="0024456B"/>
    <w:rsid w:val="002448A3"/>
    <w:rsid w:val="00252332"/>
    <w:rsid w:val="00255F95"/>
    <w:rsid w:val="00257765"/>
    <w:rsid w:val="0026349B"/>
    <w:rsid w:val="00264372"/>
    <w:rsid w:val="0026453C"/>
    <w:rsid w:val="002662CB"/>
    <w:rsid w:val="00266A9E"/>
    <w:rsid w:val="00270624"/>
    <w:rsid w:val="00272C81"/>
    <w:rsid w:val="00272CD7"/>
    <w:rsid w:val="00273AC5"/>
    <w:rsid w:val="00274E23"/>
    <w:rsid w:val="0028598C"/>
    <w:rsid w:val="00285CBF"/>
    <w:rsid w:val="00294E37"/>
    <w:rsid w:val="00295577"/>
    <w:rsid w:val="00296B47"/>
    <w:rsid w:val="002A2F61"/>
    <w:rsid w:val="002A375D"/>
    <w:rsid w:val="002A56B5"/>
    <w:rsid w:val="002A7FB4"/>
    <w:rsid w:val="002B0270"/>
    <w:rsid w:val="002B0BA1"/>
    <w:rsid w:val="002B28BE"/>
    <w:rsid w:val="002B561B"/>
    <w:rsid w:val="002B781E"/>
    <w:rsid w:val="002C0DFB"/>
    <w:rsid w:val="002C3F89"/>
    <w:rsid w:val="002C5084"/>
    <w:rsid w:val="002C70FC"/>
    <w:rsid w:val="002D3A00"/>
    <w:rsid w:val="002D51F7"/>
    <w:rsid w:val="002D5881"/>
    <w:rsid w:val="002D7134"/>
    <w:rsid w:val="002D721A"/>
    <w:rsid w:val="002D7FDA"/>
    <w:rsid w:val="002E12F6"/>
    <w:rsid w:val="002E1FAF"/>
    <w:rsid w:val="002E3C7A"/>
    <w:rsid w:val="002E450A"/>
    <w:rsid w:val="002E7760"/>
    <w:rsid w:val="002F17DF"/>
    <w:rsid w:val="002F38D5"/>
    <w:rsid w:val="002F3F48"/>
    <w:rsid w:val="002F48E1"/>
    <w:rsid w:val="002F5113"/>
    <w:rsid w:val="0030223A"/>
    <w:rsid w:val="00302A11"/>
    <w:rsid w:val="0030503D"/>
    <w:rsid w:val="00305942"/>
    <w:rsid w:val="00311BFF"/>
    <w:rsid w:val="003149E8"/>
    <w:rsid w:val="00315231"/>
    <w:rsid w:val="00315596"/>
    <w:rsid w:val="0031578B"/>
    <w:rsid w:val="003225E6"/>
    <w:rsid w:val="00322D6E"/>
    <w:rsid w:val="0032314D"/>
    <w:rsid w:val="00323B3D"/>
    <w:rsid w:val="00326271"/>
    <w:rsid w:val="00331380"/>
    <w:rsid w:val="0033175A"/>
    <w:rsid w:val="0033476F"/>
    <w:rsid w:val="003373AE"/>
    <w:rsid w:val="003423BA"/>
    <w:rsid w:val="00343DE0"/>
    <w:rsid w:val="00343FA7"/>
    <w:rsid w:val="00346BCA"/>
    <w:rsid w:val="00350146"/>
    <w:rsid w:val="00350426"/>
    <w:rsid w:val="0035320D"/>
    <w:rsid w:val="00353F03"/>
    <w:rsid w:val="00354D3E"/>
    <w:rsid w:val="00356CB5"/>
    <w:rsid w:val="00366292"/>
    <w:rsid w:val="003667D8"/>
    <w:rsid w:val="003730C8"/>
    <w:rsid w:val="003829A1"/>
    <w:rsid w:val="00383A39"/>
    <w:rsid w:val="00384E3A"/>
    <w:rsid w:val="003901AF"/>
    <w:rsid w:val="003906BA"/>
    <w:rsid w:val="00395417"/>
    <w:rsid w:val="0039626F"/>
    <w:rsid w:val="00396F28"/>
    <w:rsid w:val="00397CDD"/>
    <w:rsid w:val="003A32AB"/>
    <w:rsid w:val="003A4B09"/>
    <w:rsid w:val="003A5937"/>
    <w:rsid w:val="003A5DD2"/>
    <w:rsid w:val="003A6133"/>
    <w:rsid w:val="003B0A59"/>
    <w:rsid w:val="003B0E5E"/>
    <w:rsid w:val="003B1B68"/>
    <w:rsid w:val="003B24C9"/>
    <w:rsid w:val="003B2838"/>
    <w:rsid w:val="003B4E5E"/>
    <w:rsid w:val="003B538E"/>
    <w:rsid w:val="003B5E68"/>
    <w:rsid w:val="003B6380"/>
    <w:rsid w:val="003B6AA1"/>
    <w:rsid w:val="003C1082"/>
    <w:rsid w:val="003C520F"/>
    <w:rsid w:val="003C6BB2"/>
    <w:rsid w:val="003D28C3"/>
    <w:rsid w:val="003D359E"/>
    <w:rsid w:val="003D3F7D"/>
    <w:rsid w:val="003D7150"/>
    <w:rsid w:val="003E22DF"/>
    <w:rsid w:val="003E3DEC"/>
    <w:rsid w:val="003E4183"/>
    <w:rsid w:val="003F09E1"/>
    <w:rsid w:val="003F1396"/>
    <w:rsid w:val="003F3842"/>
    <w:rsid w:val="003F39E7"/>
    <w:rsid w:val="003F4473"/>
    <w:rsid w:val="003F4C3D"/>
    <w:rsid w:val="003F7DB4"/>
    <w:rsid w:val="00400577"/>
    <w:rsid w:val="0040283E"/>
    <w:rsid w:val="00403B06"/>
    <w:rsid w:val="00405672"/>
    <w:rsid w:val="00406699"/>
    <w:rsid w:val="00406B9C"/>
    <w:rsid w:val="00410BCD"/>
    <w:rsid w:val="00411621"/>
    <w:rsid w:val="00413868"/>
    <w:rsid w:val="00422874"/>
    <w:rsid w:val="004233BC"/>
    <w:rsid w:val="00423EA2"/>
    <w:rsid w:val="00424F87"/>
    <w:rsid w:val="00425139"/>
    <w:rsid w:val="00426506"/>
    <w:rsid w:val="004273F5"/>
    <w:rsid w:val="00431A16"/>
    <w:rsid w:val="00432050"/>
    <w:rsid w:val="004332BC"/>
    <w:rsid w:val="00433F82"/>
    <w:rsid w:val="004370A4"/>
    <w:rsid w:val="00437826"/>
    <w:rsid w:val="00440489"/>
    <w:rsid w:val="004446D0"/>
    <w:rsid w:val="004566BF"/>
    <w:rsid w:val="00462D5F"/>
    <w:rsid w:val="0046456D"/>
    <w:rsid w:val="00465B95"/>
    <w:rsid w:val="004720CB"/>
    <w:rsid w:val="004814AC"/>
    <w:rsid w:val="00481513"/>
    <w:rsid w:val="0048309B"/>
    <w:rsid w:val="0048499C"/>
    <w:rsid w:val="00485B36"/>
    <w:rsid w:val="0049151D"/>
    <w:rsid w:val="0049347D"/>
    <w:rsid w:val="00494449"/>
    <w:rsid w:val="0049595F"/>
    <w:rsid w:val="004A1598"/>
    <w:rsid w:val="004B09FD"/>
    <w:rsid w:val="004B69E2"/>
    <w:rsid w:val="004B6E71"/>
    <w:rsid w:val="004B767B"/>
    <w:rsid w:val="004C0F4A"/>
    <w:rsid w:val="004C193D"/>
    <w:rsid w:val="004C2161"/>
    <w:rsid w:val="004C22D5"/>
    <w:rsid w:val="004C2309"/>
    <w:rsid w:val="004C2BCA"/>
    <w:rsid w:val="004C442D"/>
    <w:rsid w:val="004C6FF1"/>
    <w:rsid w:val="004C72F2"/>
    <w:rsid w:val="004C7421"/>
    <w:rsid w:val="004C7E69"/>
    <w:rsid w:val="004D289E"/>
    <w:rsid w:val="004D7EEB"/>
    <w:rsid w:val="004E0EEF"/>
    <w:rsid w:val="004E175D"/>
    <w:rsid w:val="004E21F4"/>
    <w:rsid w:val="004E257E"/>
    <w:rsid w:val="004E320E"/>
    <w:rsid w:val="004E33FB"/>
    <w:rsid w:val="004E4BCF"/>
    <w:rsid w:val="004E500F"/>
    <w:rsid w:val="004E7DD8"/>
    <w:rsid w:val="004F0A8C"/>
    <w:rsid w:val="004F1D9D"/>
    <w:rsid w:val="004F4C54"/>
    <w:rsid w:val="004F59FC"/>
    <w:rsid w:val="004F7D2B"/>
    <w:rsid w:val="005037E8"/>
    <w:rsid w:val="00504966"/>
    <w:rsid w:val="0050648D"/>
    <w:rsid w:val="00510641"/>
    <w:rsid w:val="00512FF5"/>
    <w:rsid w:val="00515074"/>
    <w:rsid w:val="00515805"/>
    <w:rsid w:val="00517A5A"/>
    <w:rsid w:val="00517F30"/>
    <w:rsid w:val="00520B9E"/>
    <w:rsid w:val="00525FF9"/>
    <w:rsid w:val="00527E33"/>
    <w:rsid w:val="005304D0"/>
    <w:rsid w:val="0053150E"/>
    <w:rsid w:val="00531D15"/>
    <w:rsid w:val="005341CD"/>
    <w:rsid w:val="00534421"/>
    <w:rsid w:val="00534E34"/>
    <w:rsid w:val="00536113"/>
    <w:rsid w:val="005444A2"/>
    <w:rsid w:val="00547EFE"/>
    <w:rsid w:val="00550281"/>
    <w:rsid w:val="005520B8"/>
    <w:rsid w:val="00553697"/>
    <w:rsid w:val="00554947"/>
    <w:rsid w:val="005558D6"/>
    <w:rsid w:val="0055642E"/>
    <w:rsid w:val="00557405"/>
    <w:rsid w:val="00557CAB"/>
    <w:rsid w:val="005612C1"/>
    <w:rsid w:val="0056433F"/>
    <w:rsid w:val="0056509F"/>
    <w:rsid w:val="00565606"/>
    <w:rsid w:val="00566325"/>
    <w:rsid w:val="0056650C"/>
    <w:rsid w:val="0057002E"/>
    <w:rsid w:val="005726BD"/>
    <w:rsid w:val="00572CAA"/>
    <w:rsid w:val="005730E9"/>
    <w:rsid w:val="00573431"/>
    <w:rsid w:val="00574011"/>
    <w:rsid w:val="0057407F"/>
    <w:rsid w:val="0057618E"/>
    <w:rsid w:val="005765CA"/>
    <w:rsid w:val="00576DDE"/>
    <w:rsid w:val="00581B9E"/>
    <w:rsid w:val="00584CEC"/>
    <w:rsid w:val="005866C9"/>
    <w:rsid w:val="00587C5A"/>
    <w:rsid w:val="00591354"/>
    <w:rsid w:val="005939AD"/>
    <w:rsid w:val="00593A75"/>
    <w:rsid w:val="00594C91"/>
    <w:rsid w:val="005954AE"/>
    <w:rsid w:val="00596E18"/>
    <w:rsid w:val="0059740F"/>
    <w:rsid w:val="005A0233"/>
    <w:rsid w:val="005A1955"/>
    <w:rsid w:val="005B065F"/>
    <w:rsid w:val="005B0D26"/>
    <w:rsid w:val="005B0E31"/>
    <w:rsid w:val="005B175A"/>
    <w:rsid w:val="005B1B16"/>
    <w:rsid w:val="005B31FE"/>
    <w:rsid w:val="005B4FD2"/>
    <w:rsid w:val="005C15D1"/>
    <w:rsid w:val="005C40C7"/>
    <w:rsid w:val="005C4416"/>
    <w:rsid w:val="005C5CE1"/>
    <w:rsid w:val="005D0655"/>
    <w:rsid w:val="005D33CB"/>
    <w:rsid w:val="005D60C0"/>
    <w:rsid w:val="005D669B"/>
    <w:rsid w:val="005D7097"/>
    <w:rsid w:val="005D710C"/>
    <w:rsid w:val="005D767B"/>
    <w:rsid w:val="005D7888"/>
    <w:rsid w:val="005E2FAF"/>
    <w:rsid w:val="005E429B"/>
    <w:rsid w:val="005E58AD"/>
    <w:rsid w:val="005E6A17"/>
    <w:rsid w:val="005F0493"/>
    <w:rsid w:val="005F16E8"/>
    <w:rsid w:val="005F2D76"/>
    <w:rsid w:val="005F4CA6"/>
    <w:rsid w:val="005F5653"/>
    <w:rsid w:val="005F63A7"/>
    <w:rsid w:val="005F6F35"/>
    <w:rsid w:val="005F7ED6"/>
    <w:rsid w:val="00601B20"/>
    <w:rsid w:val="00602B6F"/>
    <w:rsid w:val="00603102"/>
    <w:rsid w:val="0060462B"/>
    <w:rsid w:val="00604AC0"/>
    <w:rsid w:val="00605A6A"/>
    <w:rsid w:val="00606256"/>
    <w:rsid w:val="006102B4"/>
    <w:rsid w:val="00612E1F"/>
    <w:rsid w:val="006165BE"/>
    <w:rsid w:val="00621C65"/>
    <w:rsid w:val="0062402B"/>
    <w:rsid w:val="0062513A"/>
    <w:rsid w:val="00625354"/>
    <w:rsid w:val="00626857"/>
    <w:rsid w:val="0063032B"/>
    <w:rsid w:val="0063120D"/>
    <w:rsid w:val="00631775"/>
    <w:rsid w:val="0063367E"/>
    <w:rsid w:val="006339BE"/>
    <w:rsid w:val="006363AC"/>
    <w:rsid w:val="006433E3"/>
    <w:rsid w:val="00643FA0"/>
    <w:rsid w:val="006440EA"/>
    <w:rsid w:val="0064547E"/>
    <w:rsid w:val="006461AC"/>
    <w:rsid w:val="006522F2"/>
    <w:rsid w:val="00655A97"/>
    <w:rsid w:val="00656A41"/>
    <w:rsid w:val="006604E4"/>
    <w:rsid w:val="00661C87"/>
    <w:rsid w:val="006668C5"/>
    <w:rsid w:val="00671D14"/>
    <w:rsid w:val="0067263D"/>
    <w:rsid w:val="00673471"/>
    <w:rsid w:val="00681F71"/>
    <w:rsid w:val="00683842"/>
    <w:rsid w:val="00683B16"/>
    <w:rsid w:val="00684341"/>
    <w:rsid w:val="0068460A"/>
    <w:rsid w:val="006866A2"/>
    <w:rsid w:val="00686F23"/>
    <w:rsid w:val="00687B6B"/>
    <w:rsid w:val="00690E56"/>
    <w:rsid w:val="006969BA"/>
    <w:rsid w:val="00696E38"/>
    <w:rsid w:val="006A2060"/>
    <w:rsid w:val="006A2325"/>
    <w:rsid w:val="006A2BCB"/>
    <w:rsid w:val="006A547E"/>
    <w:rsid w:val="006A5AAD"/>
    <w:rsid w:val="006B1E89"/>
    <w:rsid w:val="006B562C"/>
    <w:rsid w:val="006B6FE0"/>
    <w:rsid w:val="006B7C16"/>
    <w:rsid w:val="006C024D"/>
    <w:rsid w:val="006C1354"/>
    <w:rsid w:val="006C1BD7"/>
    <w:rsid w:val="006C60C1"/>
    <w:rsid w:val="006C76CD"/>
    <w:rsid w:val="006D1736"/>
    <w:rsid w:val="006D1BFB"/>
    <w:rsid w:val="006D31AB"/>
    <w:rsid w:val="006D46F0"/>
    <w:rsid w:val="006D6D93"/>
    <w:rsid w:val="006D7531"/>
    <w:rsid w:val="006E0FA6"/>
    <w:rsid w:val="006E250C"/>
    <w:rsid w:val="006E405A"/>
    <w:rsid w:val="006E4400"/>
    <w:rsid w:val="006E612F"/>
    <w:rsid w:val="006E729F"/>
    <w:rsid w:val="006F07B2"/>
    <w:rsid w:val="006F2486"/>
    <w:rsid w:val="006F2CD9"/>
    <w:rsid w:val="00701D33"/>
    <w:rsid w:val="00702A59"/>
    <w:rsid w:val="00706B76"/>
    <w:rsid w:val="00706D8C"/>
    <w:rsid w:val="00710AD7"/>
    <w:rsid w:val="0071345A"/>
    <w:rsid w:val="007157B6"/>
    <w:rsid w:val="00717327"/>
    <w:rsid w:val="00717668"/>
    <w:rsid w:val="00721548"/>
    <w:rsid w:val="007251F5"/>
    <w:rsid w:val="007300BB"/>
    <w:rsid w:val="007326D6"/>
    <w:rsid w:val="00733105"/>
    <w:rsid w:val="007355B5"/>
    <w:rsid w:val="007374D8"/>
    <w:rsid w:val="00737DE7"/>
    <w:rsid w:val="0074422B"/>
    <w:rsid w:val="00744699"/>
    <w:rsid w:val="00747196"/>
    <w:rsid w:val="00754B54"/>
    <w:rsid w:val="0075546E"/>
    <w:rsid w:val="007563B6"/>
    <w:rsid w:val="00756ABA"/>
    <w:rsid w:val="00757AEE"/>
    <w:rsid w:val="007640E1"/>
    <w:rsid w:val="007656BB"/>
    <w:rsid w:val="00765760"/>
    <w:rsid w:val="00766806"/>
    <w:rsid w:val="00772504"/>
    <w:rsid w:val="00773D9B"/>
    <w:rsid w:val="007807C8"/>
    <w:rsid w:val="00781FFF"/>
    <w:rsid w:val="007831C4"/>
    <w:rsid w:val="0078532C"/>
    <w:rsid w:val="00787897"/>
    <w:rsid w:val="007879DE"/>
    <w:rsid w:val="0079015C"/>
    <w:rsid w:val="0079119B"/>
    <w:rsid w:val="00791A78"/>
    <w:rsid w:val="00794385"/>
    <w:rsid w:val="0079459F"/>
    <w:rsid w:val="00794760"/>
    <w:rsid w:val="00795C84"/>
    <w:rsid w:val="007968A5"/>
    <w:rsid w:val="007A37B6"/>
    <w:rsid w:val="007A3FB1"/>
    <w:rsid w:val="007A48FE"/>
    <w:rsid w:val="007A68DE"/>
    <w:rsid w:val="007B025B"/>
    <w:rsid w:val="007B2988"/>
    <w:rsid w:val="007B51D3"/>
    <w:rsid w:val="007C13CA"/>
    <w:rsid w:val="007C4751"/>
    <w:rsid w:val="007C5F18"/>
    <w:rsid w:val="007C67B3"/>
    <w:rsid w:val="007D1676"/>
    <w:rsid w:val="007D1686"/>
    <w:rsid w:val="007D5BAA"/>
    <w:rsid w:val="007D65A3"/>
    <w:rsid w:val="007E23A1"/>
    <w:rsid w:val="007E797A"/>
    <w:rsid w:val="007F4D41"/>
    <w:rsid w:val="007F4F9C"/>
    <w:rsid w:val="007F7949"/>
    <w:rsid w:val="007F7EEC"/>
    <w:rsid w:val="008003C3"/>
    <w:rsid w:val="008005EE"/>
    <w:rsid w:val="00801FBE"/>
    <w:rsid w:val="008047AF"/>
    <w:rsid w:val="00804A75"/>
    <w:rsid w:val="008106A3"/>
    <w:rsid w:val="00813D30"/>
    <w:rsid w:val="00814B3D"/>
    <w:rsid w:val="00814CDC"/>
    <w:rsid w:val="00814E38"/>
    <w:rsid w:val="00815628"/>
    <w:rsid w:val="00816837"/>
    <w:rsid w:val="00817B1D"/>
    <w:rsid w:val="0082546D"/>
    <w:rsid w:val="008276B4"/>
    <w:rsid w:val="0083065C"/>
    <w:rsid w:val="00835827"/>
    <w:rsid w:val="00837655"/>
    <w:rsid w:val="00840221"/>
    <w:rsid w:val="008429B9"/>
    <w:rsid w:val="008430F0"/>
    <w:rsid w:val="008438C6"/>
    <w:rsid w:val="0084531E"/>
    <w:rsid w:val="00847AFC"/>
    <w:rsid w:val="00851A77"/>
    <w:rsid w:val="008523B3"/>
    <w:rsid w:val="008523DA"/>
    <w:rsid w:val="00853208"/>
    <w:rsid w:val="00854410"/>
    <w:rsid w:val="008621FB"/>
    <w:rsid w:val="00862D02"/>
    <w:rsid w:val="008641EA"/>
    <w:rsid w:val="0086665D"/>
    <w:rsid w:val="008707D5"/>
    <w:rsid w:val="00873E1A"/>
    <w:rsid w:val="00876ECA"/>
    <w:rsid w:val="00881EF8"/>
    <w:rsid w:val="00885B08"/>
    <w:rsid w:val="0088700B"/>
    <w:rsid w:val="00890B8A"/>
    <w:rsid w:val="00893E13"/>
    <w:rsid w:val="008A090F"/>
    <w:rsid w:val="008A0BF8"/>
    <w:rsid w:val="008A1C77"/>
    <w:rsid w:val="008A3A74"/>
    <w:rsid w:val="008A43ED"/>
    <w:rsid w:val="008A5070"/>
    <w:rsid w:val="008A70B0"/>
    <w:rsid w:val="008B1E63"/>
    <w:rsid w:val="008B46B7"/>
    <w:rsid w:val="008B524C"/>
    <w:rsid w:val="008B73FA"/>
    <w:rsid w:val="008C70D2"/>
    <w:rsid w:val="008C762A"/>
    <w:rsid w:val="008D1782"/>
    <w:rsid w:val="008D1D53"/>
    <w:rsid w:val="008D3C52"/>
    <w:rsid w:val="008D45B5"/>
    <w:rsid w:val="008E1540"/>
    <w:rsid w:val="008E2428"/>
    <w:rsid w:val="008E2A0B"/>
    <w:rsid w:val="008E36BF"/>
    <w:rsid w:val="008E4A7A"/>
    <w:rsid w:val="008E4B92"/>
    <w:rsid w:val="008E4D57"/>
    <w:rsid w:val="008E77E3"/>
    <w:rsid w:val="008E7ED1"/>
    <w:rsid w:val="008F1C4E"/>
    <w:rsid w:val="008F677D"/>
    <w:rsid w:val="009033AC"/>
    <w:rsid w:val="00903DEC"/>
    <w:rsid w:val="0090432F"/>
    <w:rsid w:val="00910385"/>
    <w:rsid w:val="00912F4D"/>
    <w:rsid w:val="00913B08"/>
    <w:rsid w:val="009162BD"/>
    <w:rsid w:val="009168E2"/>
    <w:rsid w:val="00920BD1"/>
    <w:rsid w:val="009220F4"/>
    <w:rsid w:val="00922B1A"/>
    <w:rsid w:val="009230C8"/>
    <w:rsid w:val="00923FA7"/>
    <w:rsid w:val="0092594A"/>
    <w:rsid w:val="00930295"/>
    <w:rsid w:val="00931945"/>
    <w:rsid w:val="00931F03"/>
    <w:rsid w:val="0093488B"/>
    <w:rsid w:val="00934B1A"/>
    <w:rsid w:val="00934F9C"/>
    <w:rsid w:val="00936AAC"/>
    <w:rsid w:val="00937D2A"/>
    <w:rsid w:val="00942978"/>
    <w:rsid w:val="00947915"/>
    <w:rsid w:val="00950900"/>
    <w:rsid w:val="009512B7"/>
    <w:rsid w:val="00954025"/>
    <w:rsid w:val="00955A01"/>
    <w:rsid w:val="0095726C"/>
    <w:rsid w:val="00962366"/>
    <w:rsid w:val="00962AD0"/>
    <w:rsid w:val="00964BEA"/>
    <w:rsid w:val="0097269F"/>
    <w:rsid w:val="00973B22"/>
    <w:rsid w:val="00977218"/>
    <w:rsid w:val="009777A9"/>
    <w:rsid w:val="00984E67"/>
    <w:rsid w:val="00986F99"/>
    <w:rsid w:val="00992D8D"/>
    <w:rsid w:val="00995379"/>
    <w:rsid w:val="00995395"/>
    <w:rsid w:val="00995518"/>
    <w:rsid w:val="009A0B2B"/>
    <w:rsid w:val="009A2316"/>
    <w:rsid w:val="009A2C43"/>
    <w:rsid w:val="009A3D97"/>
    <w:rsid w:val="009A4317"/>
    <w:rsid w:val="009A6D0B"/>
    <w:rsid w:val="009A6FDE"/>
    <w:rsid w:val="009B1E3F"/>
    <w:rsid w:val="009B36FD"/>
    <w:rsid w:val="009B3F9E"/>
    <w:rsid w:val="009B40D8"/>
    <w:rsid w:val="009B44B7"/>
    <w:rsid w:val="009B535E"/>
    <w:rsid w:val="009B5BF1"/>
    <w:rsid w:val="009B61E7"/>
    <w:rsid w:val="009B6442"/>
    <w:rsid w:val="009B77A7"/>
    <w:rsid w:val="009C45E2"/>
    <w:rsid w:val="009C757C"/>
    <w:rsid w:val="009C771B"/>
    <w:rsid w:val="009C7CA8"/>
    <w:rsid w:val="009D0A3A"/>
    <w:rsid w:val="009D1935"/>
    <w:rsid w:val="009D3674"/>
    <w:rsid w:val="009D396A"/>
    <w:rsid w:val="009D3E6E"/>
    <w:rsid w:val="009E1022"/>
    <w:rsid w:val="009E1781"/>
    <w:rsid w:val="009E18F4"/>
    <w:rsid w:val="009E24FB"/>
    <w:rsid w:val="009E31D1"/>
    <w:rsid w:val="009E333E"/>
    <w:rsid w:val="009E38D3"/>
    <w:rsid w:val="009E666E"/>
    <w:rsid w:val="009F2F39"/>
    <w:rsid w:val="009F740E"/>
    <w:rsid w:val="00A03094"/>
    <w:rsid w:val="00A06322"/>
    <w:rsid w:val="00A15BCB"/>
    <w:rsid w:val="00A15D9B"/>
    <w:rsid w:val="00A16F51"/>
    <w:rsid w:val="00A1780E"/>
    <w:rsid w:val="00A206CE"/>
    <w:rsid w:val="00A2283E"/>
    <w:rsid w:val="00A24145"/>
    <w:rsid w:val="00A25955"/>
    <w:rsid w:val="00A33691"/>
    <w:rsid w:val="00A3763E"/>
    <w:rsid w:val="00A41848"/>
    <w:rsid w:val="00A41A0D"/>
    <w:rsid w:val="00A44396"/>
    <w:rsid w:val="00A44420"/>
    <w:rsid w:val="00A46003"/>
    <w:rsid w:val="00A46750"/>
    <w:rsid w:val="00A66D7B"/>
    <w:rsid w:val="00A71772"/>
    <w:rsid w:val="00A73439"/>
    <w:rsid w:val="00A73B78"/>
    <w:rsid w:val="00A74AAC"/>
    <w:rsid w:val="00A750F2"/>
    <w:rsid w:val="00A757DB"/>
    <w:rsid w:val="00A76B76"/>
    <w:rsid w:val="00A815A8"/>
    <w:rsid w:val="00A83D6F"/>
    <w:rsid w:val="00A859A4"/>
    <w:rsid w:val="00A86B95"/>
    <w:rsid w:val="00A873C8"/>
    <w:rsid w:val="00A87772"/>
    <w:rsid w:val="00A92604"/>
    <w:rsid w:val="00A92CD7"/>
    <w:rsid w:val="00AA3C2F"/>
    <w:rsid w:val="00AA5DE6"/>
    <w:rsid w:val="00AA7258"/>
    <w:rsid w:val="00AB094C"/>
    <w:rsid w:val="00AC2D61"/>
    <w:rsid w:val="00AC7D6C"/>
    <w:rsid w:val="00AD1197"/>
    <w:rsid w:val="00AD1352"/>
    <w:rsid w:val="00AD2226"/>
    <w:rsid w:val="00AD42BE"/>
    <w:rsid w:val="00AD7587"/>
    <w:rsid w:val="00AE2281"/>
    <w:rsid w:val="00AE39B3"/>
    <w:rsid w:val="00AF0E4B"/>
    <w:rsid w:val="00AF32BF"/>
    <w:rsid w:val="00AF776A"/>
    <w:rsid w:val="00B01D81"/>
    <w:rsid w:val="00B073C7"/>
    <w:rsid w:val="00B121AA"/>
    <w:rsid w:val="00B12686"/>
    <w:rsid w:val="00B12DE4"/>
    <w:rsid w:val="00B12F95"/>
    <w:rsid w:val="00B13B33"/>
    <w:rsid w:val="00B14E63"/>
    <w:rsid w:val="00B1584A"/>
    <w:rsid w:val="00B16638"/>
    <w:rsid w:val="00B202BA"/>
    <w:rsid w:val="00B2167A"/>
    <w:rsid w:val="00B21D69"/>
    <w:rsid w:val="00B260CB"/>
    <w:rsid w:val="00B3153F"/>
    <w:rsid w:val="00B31FCC"/>
    <w:rsid w:val="00B32454"/>
    <w:rsid w:val="00B355E9"/>
    <w:rsid w:val="00B36D42"/>
    <w:rsid w:val="00B40BB0"/>
    <w:rsid w:val="00B42AB6"/>
    <w:rsid w:val="00B430B9"/>
    <w:rsid w:val="00B4366F"/>
    <w:rsid w:val="00B45F41"/>
    <w:rsid w:val="00B519A6"/>
    <w:rsid w:val="00B52699"/>
    <w:rsid w:val="00B54A13"/>
    <w:rsid w:val="00B55C1A"/>
    <w:rsid w:val="00B61527"/>
    <w:rsid w:val="00B61E75"/>
    <w:rsid w:val="00B62E60"/>
    <w:rsid w:val="00B704BA"/>
    <w:rsid w:val="00B72D0B"/>
    <w:rsid w:val="00B73C53"/>
    <w:rsid w:val="00B74277"/>
    <w:rsid w:val="00B77AE0"/>
    <w:rsid w:val="00B81FAA"/>
    <w:rsid w:val="00B82299"/>
    <w:rsid w:val="00B82A13"/>
    <w:rsid w:val="00B85E89"/>
    <w:rsid w:val="00B865D6"/>
    <w:rsid w:val="00B904FF"/>
    <w:rsid w:val="00B91A73"/>
    <w:rsid w:val="00B93A5F"/>
    <w:rsid w:val="00BA1BE9"/>
    <w:rsid w:val="00BA2A64"/>
    <w:rsid w:val="00BA4FB9"/>
    <w:rsid w:val="00BB02B3"/>
    <w:rsid w:val="00BB34DA"/>
    <w:rsid w:val="00BB4932"/>
    <w:rsid w:val="00BC4479"/>
    <w:rsid w:val="00BC45CA"/>
    <w:rsid w:val="00BC57D3"/>
    <w:rsid w:val="00BC627C"/>
    <w:rsid w:val="00BD09BD"/>
    <w:rsid w:val="00BD5D6B"/>
    <w:rsid w:val="00BD5FC3"/>
    <w:rsid w:val="00BE1CC5"/>
    <w:rsid w:val="00BF0C57"/>
    <w:rsid w:val="00BF12C7"/>
    <w:rsid w:val="00BF153E"/>
    <w:rsid w:val="00BF3177"/>
    <w:rsid w:val="00BF334A"/>
    <w:rsid w:val="00BF65B2"/>
    <w:rsid w:val="00C01787"/>
    <w:rsid w:val="00C04F1E"/>
    <w:rsid w:val="00C069E5"/>
    <w:rsid w:val="00C072D5"/>
    <w:rsid w:val="00C07AA8"/>
    <w:rsid w:val="00C07B18"/>
    <w:rsid w:val="00C145C3"/>
    <w:rsid w:val="00C1471D"/>
    <w:rsid w:val="00C14C02"/>
    <w:rsid w:val="00C16088"/>
    <w:rsid w:val="00C22E65"/>
    <w:rsid w:val="00C230EA"/>
    <w:rsid w:val="00C34553"/>
    <w:rsid w:val="00C35620"/>
    <w:rsid w:val="00C35C41"/>
    <w:rsid w:val="00C3766B"/>
    <w:rsid w:val="00C37A77"/>
    <w:rsid w:val="00C37DCC"/>
    <w:rsid w:val="00C42228"/>
    <w:rsid w:val="00C423AE"/>
    <w:rsid w:val="00C44D7F"/>
    <w:rsid w:val="00C46CB0"/>
    <w:rsid w:val="00C47858"/>
    <w:rsid w:val="00C50E7B"/>
    <w:rsid w:val="00C51FFE"/>
    <w:rsid w:val="00C52733"/>
    <w:rsid w:val="00C53832"/>
    <w:rsid w:val="00C54AF3"/>
    <w:rsid w:val="00C637E5"/>
    <w:rsid w:val="00C640B4"/>
    <w:rsid w:val="00C6458E"/>
    <w:rsid w:val="00C64AAA"/>
    <w:rsid w:val="00C65C7B"/>
    <w:rsid w:val="00C70B29"/>
    <w:rsid w:val="00C7182C"/>
    <w:rsid w:val="00C725F5"/>
    <w:rsid w:val="00C72814"/>
    <w:rsid w:val="00C73B25"/>
    <w:rsid w:val="00C746E3"/>
    <w:rsid w:val="00C76FF2"/>
    <w:rsid w:val="00C77BC3"/>
    <w:rsid w:val="00C77BF0"/>
    <w:rsid w:val="00C80986"/>
    <w:rsid w:val="00C834CD"/>
    <w:rsid w:val="00C8582E"/>
    <w:rsid w:val="00C87166"/>
    <w:rsid w:val="00C92280"/>
    <w:rsid w:val="00CA369C"/>
    <w:rsid w:val="00CA3E43"/>
    <w:rsid w:val="00CB113B"/>
    <w:rsid w:val="00CB4DA9"/>
    <w:rsid w:val="00CB5822"/>
    <w:rsid w:val="00CB7830"/>
    <w:rsid w:val="00CC0929"/>
    <w:rsid w:val="00CC6392"/>
    <w:rsid w:val="00CC705B"/>
    <w:rsid w:val="00CC721C"/>
    <w:rsid w:val="00CD08B1"/>
    <w:rsid w:val="00CD5843"/>
    <w:rsid w:val="00CD6D9A"/>
    <w:rsid w:val="00CE0E79"/>
    <w:rsid w:val="00CE1289"/>
    <w:rsid w:val="00CE2D18"/>
    <w:rsid w:val="00CE3737"/>
    <w:rsid w:val="00CE4FAC"/>
    <w:rsid w:val="00CE55AF"/>
    <w:rsid w:val="00CE675F"/>
    <w:rsid w:val="00CF118D"/>
    <w:rsid w:val="00CF1209"/>
    <w:rsid w:val="00CF4F6D"/>
    <w:rsid w:val="00D01CD4"/>
    <w:rsid w:val="00D02F1D"/>
    <w:rsid w:val="00D0432F"/>
    <w:rsid w:val="00D04A3C"/>
    <w:rsid w:val="00D066CC"/>
    <w:rsid w:val="00D07CE2"/>
    <w:rsid w:val="00D1033B"/>
    <w:rsid w:val="00D12FD1"/>
    <w:rsid w:val="00D13030"/>
    <w:rsid w:val="00D16174"/>
    <w:rsid w:val="00D1780A"/>
    <w:rsid w:val="00D20AD6"/>
    <w:rsid w:val="00D27440"/>
    <w:rsid w:val="00D30E64"/>
    <w:rsid w:val="00D31709"/>
    <w:rsid w:val="00D323FB"/>
    <w:rsid w:val="00D32504"/>
    <w:rsid w:val="00D3319D"/>
    <w:rsid w:val="00D34B18"/>
    <w:rsid w:val="00D3639E"/>
    <w:rsid w:val="00D372BF"/>
    <w:rsid w:val="00D4302C"/>
    <w:rsid w:val="00D44C1B"/>
    <w:rsid w:val="00D50214"/>
    <w:rsid w:val="00D50432"/>
    <w:rsid w:val="00D64482"/>
    <w:rsid w:val="00D650E8"/>
    <w:rsid w:val="00D65608"/>
    <w:rsid w:val="00D663E3"/>
    <w:rsid w:val="00D670E7"/>
    <w:rsid w:val="00D6723C"/>
    <w:rsid w:val="00D711DB"/>
    <w:rsid w:val="00D72A67"/>
    <w:rsid w:val="00D72ABF"/>
    <w:rsid w:val="00D736EC"/>
    <w:rsid w:val="00D77E0C"/>
    <w:rsid w:val="00D87152"/>
    <w:rsid w:val="00D87D6C"/>
    <w:rsid w:val="00D96001"/>
    <w:rsid w:val="00D96313"/>
    <w:rsid w:val="00D97285"/>
    <w:rsid w:val="00D97915"/>
    <w:rsid w:val="00DA2C8F"/>
    <w:rsid w:val="00DA2E91"/>
    <w:rsid w:val="00DA4059"/>
    <w:rsid w:val="00DA5E80"/>
    <w:rsid w:val="00DA7AD7"/>
    <w:rsid w:val="00DB1A96"/>
    <w:rsid w:val="00DB2CEF"/>
    <w:rsid w:val="00DB3DC3"/>
    <w:rsid w:val="00DB4E30"/>
    <w:rsid w:val="00DB6182"/>
    <w:rsid w:val="00DB66A8"/>
    <w:rsid w:val="00DC2673"/>
    <w:rsid w:val="00DD1658"/>
    <w:rsid w:val="00DD2D4A"/>
    <w:rsid w:val="00DD4C24"/>
    <w:rsid w:val="00DD7028"/>
    <w:rsid w:val="00DD7C4C"/>
    <w:rsid w:val="00DE0309"/>
    <w:rsid w:val="00DE2D28"/>
    <w:rsid w:val="00DE2FB7"/>
    <w:rsid w:val="00DE3B52"/>
    <w:rsid w:val="00DE4325"/>
    <w:rsid w:val="00DE4C1B"/>
    <w:rsid w:val="00DF05C1"/>
    <w:rsid w:val="00DF14A0"/>
    <w:rsid w:val="00DF1CA9"/>
    <w:rsid w:val="00DF44AB"/>
    <w:rsid w:val="00DF52E3"/>
    <w:rsid w:val="00DF5590"/>
    <w:rsid w:val="00DF5EA2"/>
    <w:rsid w:val="00E0067A"/>
    <w:rsid w:val="00E01A46"/>
    <w:rsid w:val="00E0275A"/>
    <w:rsid w:val="00E0311E"/>
    <w:rsid w:val="00E1455C"/>
    <w:rsid w:val="00E1684F"/>
    <w:rsid w:val="00E20A6F"/>
    <w:rsid w:val="00E23A5F"/>
    <w:rsid w:val="00E24BB5"/>
    <w:rsid w:val="00E31E0C"/>
    <w:rsid w:val="00E34E75"/>
    <w:rsid w:val="00E34F45"/>
    <w:rsid w:val="00E35D6E"/>
    <w:rsid w:val="00E35E46"/>
    <w:rsid w:val="00E41BBB"/>
    <w:rsid w:val="00E41F7F"/>
    <w:rsid w:val="00E43A6C"/>
    <w:rsid w:val="00E448CD"/>
    <w:rsid w:val="00E4543C"/>
    <w:rsid w:val="00E51D1A"/>
    <w:rsid w:val="00E53D1C"/>
    <w:rsid w:val="00E5539B"/>
    <w:rsid w:val="00E61B2E"/>
    <w:rsid w:val="00E62D1D"/>
    <w:rsid w:val="00E655DC"/>
    <w:rsid w:val="00E6673E"/>
    <w:rsid w:val="00E67259"/>
    <w:rsid w:val="00E72D71"/>
    <w:rsid w:val="00E73412"/>
    <w:rsid w:val="00E75D54"/>
    <w:rsid w:val="00E821A9"/>
    <w:rsid w:val="00E826C3"/>
    <w:rsid w:val="00E82A1A"/>
    <w:rsid w:val="00E83003"/>
    <w:rsid w:val="00E83A49"/>
    <w:rsid w:val="00E937C9"/>
    <w:rsid w:val="00E9436A"/>
    <w:rsid w:val="00E94852"/>
    <w:rsid w:val="00E94FA2"/>
    <w:rsid w:val="00EA0673"/>
    <w:rsid w:val="00EA2EC0"/>
    <w:rsid w:val="00EA3FFF"/>
    <w:rsid w:val="00EA41F4"/>
    <w:rsid w:val="00EA6435"/>
    <w:rsid w:val="00EA7F5C"/>
    <w:rsid w:val="00EB4333"/>
    <w:rsid w:val="00EB46D5"/>
    <w:rsid w:val="00EB63A1"/>
    <w:rsid w:val="00EB6DF8"/>
    <w:rsid w:val="00EB7E60"/>
    <w:rsid w:val="00EC03F9"/>
    <w:rsid w:val="00EC06A6"/>
    <w:rsid w:val="00EC20E8"/>
    <w:rsid w:val="00EC2D74"/>
    <w:rsid w:val="00EC3A01"/>
    <w:rsid w:val="00EC440E"/>
    <w:rsid w:val="00ED1B01"/>
    <w:rsid w:val="00ED2CD9"/>
    <w:rsid w:val="00ED327A"/>
    <w:rsid w:val="00EE028E"/>
    <w:rsid w:val="00EE6B3C"/>
    <w:rsid w:val="00F0542E"/>
    <w:rsid w:val="00F05F97"/>
    <w:rsid w:val="00F06CDC"/>
    <w:rsid w:val="00F122E9"/>
    <w:rsid w:val="00F14D3D"/>
    <w:rsid w:val="00F14D50"/>
    <w:rsid w:val="00F14FA2"/>
    <w:rsid w:val="00F173B4"/>
    <w:rsid w:val="00F24ABA"/>
    <w:rsid w:val="00F24D44"/>
    <w:rsid w:val="00F34692"/>
    <w:rsid w:val="00F355C0"/>
    <w:rsid w:val="00F35620"/>
    <w:rsid w:val="00F36DBB"/>
    <w:rsid w:val="00F36FBB"/>
    <w:rsid w:val="00F37508"/>
    <w:rsid w:val="00F37E38"/>
    <w:rsid w:val="00F473F2"/>
    <w:rsid w:val="00F51271"/>
    <w:rsid w:val="00F515BF"/>
    <w:rsid w:val="00F53C3C"/>
    <w:rsid w:val="00F55179"/>
    <w:rsid w:val="00F557F5"/>
    <w:rsid w:val="00F61DC1"/>
    <w:rsid w:val="00F641F1"/>
    <w:rsid w:val="00F66F25"/>
    <w:rsid w:val="00F733A3"/>
    <w:rsid w:val="00F75046"/>
    <w:rsid w:val="00F759D0"/>
    <w:rsid w:val="00F766A5"/>
    <w:rsid w:val="00F803BE"/>
    <w:rsid w:val="00F85802"/>
    <w:rsid w:val="00F85CEC"/>
    <w:rsid w:val="00F934DD"/>
    <w:rsid w:val="00F93D47"/>
    <w:rsid w:val="00FA00CE"/>
    <w:rsid w:val="00FA0406"/>
    <w:rsid w:val="00FA0D3B"/>
    <w:rsid w:val="00FA1BBA"/>
    <w:rsid w:val="00FA22A5"/>
    <w:rsid w:val="00FA39D5"/>
    <w:rsid w:val="00FA7E85"/>
    <w:rsid w:val="00FB015B"/>
    <w:rsid w:val="00FB1555"/>
    <w:rsid w:val="00FB443A"/>
    <w:rsid w:val="00FC47AF"/>
    <w:rsid w:val="00FC5DC1"/>
    <w:rsid w:val="00FC67D7"/>
    <w:rsid w:val="00FC7FB2"/>
    <w:rsid w:val="00FD252C"/>
    <w:rsid w:val="00FD2D8E"/>
    <w:rsid w:val="00FD3816"/>
    <w:rsid w:val="00FD3EB1"/>
    <w:rsid w:val="00FE1241"/>
    <w:rsid w:val="00FE21AB"/>
    <w:rsid w:val="00FE3A43"/>
    <w:rsid w:val="00FF01BE"/>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5590"/>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jc w:val="center"/>
      <w:outlineLvl w:val="1"/>
    </w:pPr>
    <w:rPr>
      <w:rFonts w:ascii=".VnTime" w:hAnsi=".VnTime"/>
      <w:sz w:val="28"/>
      <w:szCs w:val="20"/>
    </w:rPr>
  </w:style>
  <w:style w:type="paragraph" w:styleId="Heading3">
    <w:name w:val="heading 3"/>
    <w:basedOn w:val="Normal"/>
    <w:next w:val="Normal"/>
    <w:link w:val="Heading3Char"/>
    <w:semiHidden/>
    <w:unhideWhenUsed/>
    <w:qFormat/>
    <w:rsid w:val="0041386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center"/>
    </w:pPr>
    <w:rPr>
      <w:rFonts w:ascii=".VnTimeH" w:hAnsi=".VnTimeH"/>
      <w:b/>
      <w:szCs w:val="20"/>
      <w:lang w:val="x-none" w:eastAsia="x-none"/>
    </w:rPr>
  </w:style>
  <w:style w:type="character" w:styleId="Hyperlink">
    <w:name w:val="Hyperlink"/>
    <w:rPr>
      <w:color w:val="0000FF"/>
      <w:u w:val="single"/>
    </w:rPr>
  </w:style>
  <w:style w:type="character" w:customStyle="1" w:styleId="BodyTextChar">
    <w:name w:val="Body Text Char"/>
    <w:link w:val="BodyText"/>
    <w:rsid w:val="000B57DD"/>
    <w:rPr>
      <w:rFonts w:ascii=".VnTimeH" w:hAnsi=".VnTimeH"/>
      <w:b/>
      <w:sz w:val="24"/>
    </w:rPr>
  </w:style>
  <w:style w:type="paragraph" w:styleId="Header">
    <w:name w:val="header"/>
    <w:basedOn w:val="Normal"/>
    <w:link w:val="HeaderChar"/>
    <w:uiPriority w:val="99"/>
    <w:rsid w:val="00A71772"/>
    <w:pPr>
      <w:tabs>
        <w:tab w:val="center" w:pos="4680"/>
        <w:tab w:val="right" w:pos="9360"/>
      </w:tabs>
    </w:pPr>
    <w:rPr>
      <w:lang w:val="x-none" w:eastAsia="x-none"/>
    </w:rPr>
  </w:style>
  <w:style w:type="character" w:customStyle="1" w:styleId="HeaderChar">
    <w:name w:val="Header Char"/>
    <w:link w:val="Header"/>
    <w:uiPriority w:val="99"/>
    <w:rsid w:val="00A71772"/>
    <w:rPr>
      <w:sz w:val="24"/>
      <w:szCs w:val="24"/>
    </w:rPr>
  </w:style>
  <w:style w:type="character" w:customStyle="1" w:styleId="FooterChar">
    <w:name w:val="Footer Char"/>
    <w:link w:val="Footer"/>
    <w:uiPriority w:val="99"/>
    <w:rsid w:val="00A71772"/>
    <w:rPr>
      <w:sz w:val="24"/>
      <w:szCs w:val="24"/>
    </w:rPr>
  </w:style>
  <w:style w:type="character" w:styleId="FollowedHyperlink">
    <w:name w:val="FollowedHyperlink"/>
    <w:rsid w:val="007300BB"/>
    <w:rPr>
      <w:color w:val="800080"/>
      <w:u w:val="single"/>
    </w:rPr>
  </w:style>
  <w:style w:type="paragraph" w:styleId="BalloonText">
    <w:name w:val="Balloon Text"/>
    <w:basedOn w:val="Normal"/>
    <w:link w:val="BalloonTextChar"/>
    <w:rsid w:val="00011FB1"/>
    <w:rPr>
      <w:rFonts w:ascii="Tahoma" w:hAnsi="Tahoma" w:cs="Tahoma"/>
      <w:sz w:val="16"/>
      <w:szCs w:val="16"/>
    </w:rPr>
  </w:style>
  <w:style w:type="character" w:customStyle="1" w:styleId="BalloonTextChar">
    <w:name w:val="Balloon Text Char"/>
    <w:link w:val="BalloonText"/>
    <w:rsid w:val="00011FB1"/>
    <w:rPr>
      <w:rFonts w:ascii="Tahoma" w:hAnsi="Tahoma" w:cs="Tahoma"/>
      <w:sz w:val="16"/>
      <w:szCs w:val="16"/>
    </w:rPr>
  </w:style>
  <w:style w:type="character" w:customStyle="1" w:styleId="Heading3Char">
    <w:name w:val="Heading 3 Char"/>
    <w:link w:val="Heading3"/>
    <w:semiHidden/>
    <w:rsid w:val="00413868"/>
    <w:rPr>
      <w:rFonts w:ascii="Calibri Light" w:eastAsia="Times New Roman" w:hAnsi="Calibri Light" w:cs="Times New Roman"/>
      <w:b/>
      <w:bCs/>
      <w:sz w:val="26"/>
      <w:szCs w:val="26"/>
    </w:rPr>
  </w:style>
  <w:style w:type="paragraph" w:customStyle="1" w:styleId="normal-p">
    <w:name w:val="normal-p"/>
    <w:basedOn w:val="Normal"/>
    <w:rsid w:val="002A56B5"/>
    <w:pPr>
      <w:spacing w:before="100" w:beforeAutospacing="1" w:after="100" w:afterAutospacing="1"/>
    </w:pPr>
  </w:style>
  <w:style w:type="character" w:customStyle="1" w:styleId="normal-h1">
    <w:name w:val="normal-h1"/>
    <w:rsid w:val="002A56B5"/>
  </w:style>
  <w:style w:type="paragraph" w:customStyle="1" w:styleId="footer-p">
    <w:name w:val="footer-p"/>
    <w:basedOn w:val="Normal"/>
    <w:rsid w:val="002A56B5"/>
    <w:pPr>
      <w:spacing w:before="100" w:beforeAutospacing="1" w:after="100" w:afterAutospacing="1"/>
    </w:pPr>
  </w:style>
  <w:style w:type="character" w:customStyle="1" w:styleId="footer-h1">
    <w:name w:val="footer-h1"/>
    <w:rsid w:val="002A56B5"/>
  </w:style>
  <w:style w:type="paragraph" w:styleId="NormalWeb">
    <w:name w:val="Normal (Web)"/>
    <w:aliases w:val=" Char Char Char,Char Char Char Char Char Char Char Char Char Char Char Char,Normal (Web) Char Char Char Char Char,Normal (Web) Char Char Char Char,Обычный (веб)1,Char Char Char Char Char Char Char Char Char Char Char Char Char Char Char"/>
    <w:basedOn w:val="Normal"/>
    <w:link w:val="NormalWebChar"/>
    <w:uiPriority w:val="99"/>
    <w:unhideWhenUsed/>
    <w:qFormat/>
    <w:rsid w:val="009D1935"/>
    <w:pPr>
      <w:spacing w:before="100" w:beforeAutospacing="1" w:after="100" w:afterAutospacing="1"/>
    </w:pPr>
  </w:style>
  <w:style w:type="character" w:customStyle="1" w:styleId="fontstyle21">
    <w:name w:val="fontstyle21"/>
    <w:rsid w:val="00510641"/>
    <w:rPr>
      <w:rFonts w:ascii="TimesNewRomanPSMT" w:hAnsi="TimesNewRomanPSMT" w:hint="default"/>
      <w:b w:val="0"/>
      <w:bCs w:val="0"/>
      <w:i w:val="0"/>
      <w:iCs w:val="0"/>
      <w:color w:val="000000"/>
      <w:sz w:val="38"/>
      <w:szCs w:val="38"/>
      <w:lang w:val="en-US" w:eastAsia="en-US" w:bidi="ar-SA"/>
    </w:rPr>
  </w:style>
  <w:style w:type="character" w:customStyle="1" w:styleId="NormalWebChar">
    <w:name w:val="Normal (Web) Char"/>
    <w:aliases w:val=" Char Char Char Char,Char Char Char Char Char Char Char Char Char Char Char Char Char,Normal (Web) Char Char Char Char Char Char,Normal (Web) Char Char Char Char Char1,Обычный (веб)1 Char"/>
    <w:link w:val="NormalWeb"/>
    <w:uiPriority w:val="99"/>
    <w:qFormat/>
    <w:rsid w:val="00071210"/>
    <w:rPr>
      <w:sz w:val="24"/>
      <w:szCs w:val="24"/>
    </w:rPr>
  </w:style>
  <w:style w:type="character" w:customStyle="1" w:styleId="Bodytext0">
    <w:name w:val="Body text_"/>
    <w:link w:val="Bodytext1"/>
    <w:locked/>
    <w:rsid w:val="00071210"/>
    <w:rPr>
      <w:spacing w:val="5"/>
      <w:shd w:val="clear" w:color="auto" w:fill="FFFFFF"/>
    </w:rPr>
  </w:style>
  <w:style w:type="paragraph" w:customStyle="1" w:styleId="Bodytext1">
    <w:name w:val="Body text1"/>
    <w:basedOn w:val="Normal"/>
    <w:link w:val="Bodytext0"/>
    <w:rsid w:val="00071210"/>
    <w:pPr>
      <w:widowControl w:val="0"/>
      <w:shd w:val="clear" w:color="auto" w:fill="FFFFFF"/>
      <w:spacing w:line="240" w:lineRule="atLeast"/>
      <w:ind w:hanging="1240"/>
      <w:jc w:val="both"/>
    </w:pPr>
    <w:rPr>
      <w:spacing w:val="5"/>
      <w:sz w:val="20"/>
      <w:szCs w:val="20"/>
      <w:shd w:val="clear" w:color="auto" w:fill="FFFFFF"/>
    </w:rPr>
  </w:style>
  <w:style w:type="character" w:styleId="Strong">
    <w:name w:val="Strong"/>
    <w:qFormat/>
    <w:rsid w:val="004B767B"/>
    <w:rPr>
      <w:b/>
      <w:bCs/>
    </w:rPr>
  </w:style>
  <w:style w:type="character" w:customStyle="1" w:styleId="Heading1Char">
    <w:name w:val="Heading 1 Char"/>
    <w:link w:val="Heading1"/>
    <w:rsid w:val="00DF5590"/>
    <w:rPr>
      <w:rFonts w:ascii="Calibri Light" w:eastAsia="Times New Roman" w:hAnsi="Calibri Light" w:cs="Times New Roman"/>
      <w:b/>
      <w:bCs/>
      <w:kern w:val="32"/>
      <w:sz w:val="32"/>
      <w:szCs w:val="32"/>
    </w:rPr>
  </w:style>
  <w:style w:type="character" w:styleId="CommentReference">
    <w:name w:val="annotation reference"/>
    <w:rsid w:val="00603102"/>
    <w:rPr>
      <w:sz w:val="16"/>
      <w:szCs w:val="16"/>
    </w:rPr>
  </w:style>
  <w:style w:type="paragraph" w:styleId="CommentText">
    <w:name w:val="annotation text"/>
    <w:basedOn w:val="Normal"/>
    <w:link w:val="CommentTextChar"/>
    <w:rsid w:val="00603102"/>
    <w:rPr>
      <w:sz w:val="20"/>
      <w:szCs w:val="20"/>
    </w:rPr>
  </w:style>
  <w:style w:type="character" w:customStyle="1" w:styleId="CommentTextChar">
    <w:name w:val="Comment Text Char"/>
    <w:basedOn w:val="DefaultParagraphFont"/>
    <w:link w:val="CommentText"/>
    <w:rsid w:val="00603102"/>
  </w:style>
  <w:style w:type="paragraph" w:styleId="CommentSubject">
    <w:name w:val="annotation subject"/>
    <w:basedOn w:val="CommentText"/>
    <w:next w:val="CommentText"/>
    <w:link w:val="CommentSubjectChar"/>
    <w:rsid w:val="00603102"/>
    <w:rPr>
      <w:b/>
      <w:bCs/>
    </w:rPr>
  </w:style>
  <w:style w:type="character" w:customStyle="1" w:styleId="CommentSubjectChar">
    <w:name w:val="Comment Subject Char"/>
    <w:link w:val="CommentSubject"/>
    <w:rsid w:val="00603102"/>
    <w:rPr>
      <w:b/>
      <w:bCs/>
    </w:rPr>
  </w:style>
  <w:style w:type="paragraph" w:customStyle="1" w:styleId="Style1">
    <w:name w:val="Style1"/>
    <w:basedOn w:val="Normal"/>
    <w:link w:val="Style1Char"/>
    <w:qFormat/>
    <w:rsid w:val="00E0311E"/>
  </w:style>
  <w:style w:type="character" w:customStyle="1" w:styleId="fontstyle01">
    <w:name w:val="fontstyle01"/>
    <w:rsid w:val="00525FF9"/>
    <w:rPr>
      <w:rFonts w:ascii="TimesNewRomanPSMT" w:hAnsi="TimesNewRomanPSMT" w:cs="Times New Roman"/>
      <w:color w:val="000000"/>
      <w:sz w:val="28"/>
      <w:szCs w:val="28"/>
    </w:rPr>
  </w:style>
  <w:style w:type="character" w:customStyle="1" w:styleId="Style1Char">
    <w:name w:val="Style1 Char"/>
    <w:link w:val="Style1"/>
    <w:rsid w:val="00E031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5590"/>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jc w:val="center"/>
      <w:outlineLvl w:val="1"/>
    </w:pPr>
    <w:rPr>
      <w:rFonts w:ascii=".VnTime" w:hAnsi=".VnTime"/>
      <w:sz w:val="28"/>
      <w:szCs w:val="20"/>
    </w:rPr>
  </w:style>
  <w:style w:type="paragraph" w:styleId="Heading3">
    <w:name w:val="heading 3"/>
    <w:basedOn w:val="Normal"/>
    <w:next w:val="Normal"/>
    <w:link w:val="Heading3Char"/>
    <w:semiHidden/>
    <w:unhideWhenUsed/>
    <w:qFormat/>
    <w:rsid w:val="0041386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center"/>
    </w:pPr>
    <w:rPr>
      <w:rFonts w:ascii=".VnTimeH" w:hAnsi=".VnTimeH"/>
      <w:b/>
      <w:szCs w:val="20"/>
      <w:lang w:val="x-none" w:eastAsia="x-none"/>
    </w:rPr>
  </w:style>
  <w:style w:type="character" w:styleId="Hyperlink">
    <w:name w:val="Hyperlink"/>
    <w:rPr>
      <w:color w:val="0000FF"/>
      <w:u w:val="single"/>
    </w:rPr>
  </w:style>
  <w:style w:type="character" w:customStyle="1" w:styleId="BodyTextChar">
    <w:name w:val="Body Text Char"/>
    <w:link w:val="BodyText"/>
    <w:rsid w:val="000B57DD"/>
    <w:rPr>
      <w:rFonts w:ascii=".VnTimeH" w:hAnsi=".VnTimeH"/>
      <w:b/>
      <w:sz w:val="24"/>
    </w:rPr>
  </w:style>
  <w:style w:type="paragraph" w:styleId="Header">
    <w:name w:val="header"/>
    <w:basedOn w:val="Normal"/>
    <w:link w:val="HeaderChar"/>
    <w:uiPriority w:val="99"/>
    <w:rsid w:val="00A71772"/>
    <w:pPr>
      <w:tabs>
        <w:tab w:val="center" w:pos="4680"/>
        <w:tab w:val="right" w:pos="9360"/>
      </w:tabs>
    </w:pPr>
    <w:rPr>
      <w:lang w:val="x-none" w:eastAsia="x-none"/>
    </w:rPr>
  </w:style>
  <w:style w:type="character" w:customStyle="1" w:styleId="HeaderChar">
    <w:name w:val="Header Char"/>
    <w:link w:val="Header"/>
    <w:uiPriority w:val="99"/>
    <w:rsid w:val="00A71772"/>
    <w:rPr>
      <w:sz w:val="24"/>
      <w:szCs w:val="24"/>
    </w:rPr>
  </w:style>
  <w:style w:type="character" w:customStyle="1" w:styleId="FooterChar">
    <w:name w:val="Footer Char"/>
    <w:link w:val="Footer"/>
    <w:uiPriority w:val="99"/>
    <w:rsid w:val="00A71772"/>
    <w:rPr>
      <w:sz w:val="24"/>
      <w:szCs w:val="24"/>
    </w:rPr>
  </w:style>
  <w:style w:type="character" w:styleId="FollowedHyperlink">
    <w:name w:val="FollowedHyperlink"/>
    <w:rsid w:val="007300BB"/>
    <w:rPr>
      <w:color w:val="800080"/>
      <w:u w:val="single"/>
    </w:rPr>
  </w:style>
  <w:style w:type="paragraph" w:styleId="BalloonText">
    <w:name w:val="Balloon Text"/>
    <w:basedOn w:val="Normal"/>
    <w:link w:val="BalloonTextChar"/>
    <w:rsid w:val="00011FB1"/>
    <w:rPr>
      <w:rFonts w:ascii="Tahoma" w:hAnsi="Tahoma" w:cs="Tahoma"/>
      <w:sz w:val="16"/>
      <w:szCs w:val="16"/>
    </w:rPr>
  </w:style>
  <w:style w:type="character" w:customStyle="1" w:styleId="BalloonTextChar">
    <w:name w:val="Balloon Text Char"/>
    <w:link w:val="BalloonText"/>
    <w:rsid w:val="00011FB1"/>
    <w:rPr>
      <w:rFonts w:ascii="Tahoma" w:hAnsi="Tahoma" w:cs="Tahoma"/>
      <w:sz w:val="16"/>
      <w:szCs w:val="16"/>
    </w:rPr>
  </w:style>
  <w:style w:type="character" w:customStyle="1" w:styleId="Heading3Char">
    <w:name w:val="Heading 3 Char"/>
    <w:link w:val="Heading3"/>
    <w:semiHidden/>
    <w:rsid w:val="00413868"/>
    <w:rPr>
      <w:rFonts w:ascii="Calibri Light" w:eastAsia="Times New Roman" w:hAnsi="Calibri Light" w:cs="Times New Roman"/>
      <w:b/>
      <w:bCs/>
      <w:sz w:val="26"/>
      <w:szCs w:val="26"/>
    </w:rPr>
  </w:style>
  <w:style w:type="paragraph" w:customStyle="1" w:styleId="normal-p">
    <w:name w:val="normal-p"/>
    <w:basedOn w:val="Normal"/>
    <w:rsid w:val="002A56B5"/>
    <w:pPr>
      <w:spacing w:before="100" w:beforeAutospacing="1" w:after="100" w:afterAutospacing="1"/>
    </w:pPr>
  </w:style>
  <w:style w:type="character" w:customStyle="1" w:styleId="normal-h1">
    <w:name w:val="normal-h1"/>
    <w:rsid w:val="002A56B5"/>
  </w:style>
  <w:style w:type="paragraph" w:customStyle="1" w:styleId="footer-p">
    <w:name w:val="footer-p"/>
    <w:basedOn w:val="Normal"/>
    <w:rsid w:val="002A56B5"/>
    <w:pPr>
      <w:spacing w:before="100" w:beforeAutospacing="1" w:after="100" w:afterAutospacing="1"/>
    </w:pPr>
  </w:style>
  <w:style w:type="character" w:customStyle="1" w:styleId="footer-h1">
    <w:name w:val="footer-h1"/>
    <w:rsid w:val="002A56B5"/>
  </w:style>
  <w:style w:type="paragraph" w:styleId="NormalWeb">
    <w:name w:val="Normal (Web)"/>
    <w:aliases w:val=" Char Char Char,Char Char Char Char Char Char Char Char Char Char Char Char,Normal (Web) Char Char Char Char Char,Normal (Web) Char Char Char Char,Обычный (веб)1,Char Char Char Char Char Char Char Char Char Char Char Char Char Char Char"/>
    <w:basedOn w:val="Normal"/>
    <w:link w:val="NormalWebChar"/>
    <w:uiPriority w:val="99"/>
    <w:unhideWhenUsed/>
    <w:qFormat/>
    <w:rsid w:val="009D1935"/>
    <w:pPr>
      <w:spacing w:before="100" w:beforeAutospacing="1" w:after="100" w:afterAutospacing="1"/>
    </w:pPr>
  </w:style>
  <w:style w:type="character" w:customStyle="1" w:styleId="fontstyle21">
    <w:name w:val="fontstyle21"/>
    <w:rsid w:val="00510641"/>
    <w:rPr>
      <w:rFonts w:ascii="TimesNewRomanPSMT" w:hAnsi="TimesNewRomanPSMT" w:hint="default"/>
      <w:b w:val="0"/>
      <w:bCs w:val="0"/>
      <w:i w:val="0"/>
      <w:iCs w:val="0"/>
      <w:color w:val="000000"/>
      <w:sz w:val="38"/>
      <w:szCs w:val="38"/>
      <w:lang w:val="en-US" w:eastAsia="en-US" w:bidi="ar-SA"/>
    </w:rPr>
  </w:style>
  <w:style w:type="character" w:customStyle="1" w:styleId="NormalWebChar">
    <w:name w:val="Normal (Web) Char"/>
    <w:aliases w:val=" Char Char Char Char,Char Char Char Char Char Char Char Char Char Char Char Char Char,Normal (Web) Char Char Char Char Char Char,Normal (Web) Char Char Char Char Char1,Обычный (веб)1 Char"/>
    <w:link w:val="NormalWeb"/>
    <w:uiPriority w:val="99"/>
    <w:qFormat/>
    <w:rsid w:val="00071210"/>
    <w:rPr>
      <w:sz w:val="24"/>
      <w:szCs w:val="24"/>
    </w:rPr>
  </w:style>
  <w:style w:type="character" w:customStyle="1" w:styleId="Bodytext0">
    <w:name w:val="Body text_"/>
    <w:link w:val="Bodytext1"/>
    <w:locked/>
    <w:rsid w:val="00071210"/>
    <w:rPr>
      <w:spacing w:val="5"/>
      <w:shd w:val="clear" w:color="auto" w:fill="FFFFFF"/>
    </w:rPr>
  </w:style>
  <w:style w:type="paragraph" w:customStyle="1" w:styleId="Bodytext1">
    <w:name w:val="Body text1"/>
    <w:basedOn w:val="Normal"/>
    <w:link w:val="Bodytext0"/>
    <w:rsid w:val="00071210"/>
    <w:pPr>
      <w:widowControl w:val="0"/>
      <w:shd w:val="clear" w:color="auto" w:fill="FFFFFF"/>
      <w:spacing w:line="240" w:lineRule="atLeast"/>
      <w:ind w:hanging="1240"/>
      <w:jc w:val="both"/>
    </w:pPr>
    <w:rPr>
      <w:spacing w:val="5"/>
      <w:sz w:val="20"/>
      <w:szCs w:val="20"/>
      <w:shd w:val="clear" w:color="auto" w:fill="FFFFFF"/>
    </w:rPr>
  </w:style>
  <w:style w:type="character" w:styleId="Strong">
    <w:name w:val="Strong"/>
    <w:qFormat/>
    <w:rsid w:val="004B767B"/>
    <w:rPr>
      <w:b/>
      <w:bCs/>
    </w:rPr>
  </w:style>
  <w:style w:type="character" w:customStyle="1" w:styleId="Heading1Char">
    <w:name w:val="Heading 1 Char"/>
    <w:link w:val="Heading1"/>
    <w:rsid w:val="00DF5590"/>
    <w:rPr>
      <w:rFonts w:ascii="Calibri Light" w:eastAsia="Times New Roman" w:hAnsi="Calibri Light" w:cs="Times New Roman"/>
      <w:b/>
      <w:bCs/>
      <w:kern w:val="32"/>
      <w:sz w:val="32"/>
      <w:szCs w:val="32"/>
    </w:rPr>
  </w:style>
  <w:style w:type="character" w:styleId="CommentReference">
    <w:name w:val="annotation reference"/>
    <w:rsid w:val="00603102"/>
    <w:rPr>
      <w:sz w:val="16"/>
      <w:szCs w:val="16"/>
    </w:rPr>
  </w:style>
  <w:style w:type="paragraph" w:styleId="CommentText">
    <w:name w:val="annotation text"/>
    <w:basedOn w:val="Normal"/>
    <w:link w:val="CommentTextChar"/>
    <w:rsid w:val="00603102"/>
    <w:rPr>
      <w:sz w:val="20"/>
      <w:szCs w:val="20"/>
    </w:rPr>
  </w:style>
  <w:style w:type="character" w:customStyle="1" w:styleId="CommentTextChar">
    <w:name w:val="Comment Text Char"/>
    <w:basedOn w:val="DefaultParagraphFont"/>
    <w:link w:val="CommentText"/>
    <w:rsid w:val="00603102"/>
  </w:style>
  <w:style w:type="paragraph" w:styleId="CommentSubject">
    <w:name w:val="annotation subject"/>
    <w:basedOn w:val="CommentText"/>
    <w:next w:val="CommentText"/>
    <w:link w:val="CommentSubjectChar"/>
    <w:rsid w:val="00603102"/>
    <w:rPr>
      <w:b/>
      <w:bCs/>
    </w:rPr>
  </w:style>
  <w:style w:type="character" w:customStyle="1" w:styleId="CommentSubjectChar">
    <w:name w:val="Comment Subject Char"/>
    <w:link w:val="CommentSubject"/>
    <w:rsid w:val="00603102"/>
    <w:rPr>
      <w:b/>
      <w:bCs/>
    </w:rPr>
  </w:style>
  <w:style w:type="paragraph" w:customStyle="1" w:styleId="Style1">
    <w:name w:val="Style1"/>
    <w:basedOn w:val="Normal"/>
    <w:link w:val="Style1Char"/>
    <w:qFormat/>
    <w:rsid w:val="00E0311E"/>
  </w:style>
  <w:style w:type="character" w:customStyle="1" w:styleId="fontstyle01">
    <w:name w:val="fontstyle01"/>
    <w:rsid w:val="00525FF9"/>
    <w:rPr>
      <w:rFonts w:ascii="TimesNewRomanPSMT" w:hAnsi="TimesNewRomanPSMT" w:cs="Times New Roman"/>
      <w:color w:val="000000"/>
      <w:sz w:val="28"/>
      <w:szCs w:val="28"/>
    </w:rPr>
  </w:style>
  <w:style w:type="character" w:customStyle="1" w:styleId="Style1Char">
    <w:name w:val="Style1 Char"/>
    <w:link w:val="Style1"/>
    <w:rsid w:val="00E031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0773">
      <w:bodyDiv w:val="1"/>
      <w:marLeft w:val="0"/>
      <w:marRight w:val="0"/>
      <w:marTop w:val="0"/>
      <w:marBottom w:val="0"/>
      <w:divBdr>
        <w:top w:val="none" w:sz="0" w:space="0" w:color="auto"/>
        <w:left w:val="none" w:sz="0" w:space="0" w:color="auto"/>
        <w:bottom w:val="none" w:sz="0" w:space="0" w:color="auto"/>
        <w:right w:val="none" w:sz="0" w:space="0" w:color="auto"/>
      </w:divBdr>
      <w:divsChild>
        <w:div w:id="656736404">
          <w:marLeft w:val="0"/>
          <w:marRight w:val="0"/>
          <w:marTop w:val="15"/>
          <w:marBottom w:val="0"/>
          <w:divBdr>
            <w:top w:val="single" w:sz="48" w:space="0" w:color="auto"/>
            <w:left w:val="single" w:sz="48" w:space="0" w:color="auto"/>
            <w:bottom w:val="single" w:sz="48" w:space="0" w:color="auto"/>
            <w:right w:val="single" w:sz="48" w:space="0" w:color="auto"/>
          </w:divBdr>
          <w:divsChild>
            <w:div w:id="114298702">
              <w:marLeft w:val="0"/>
              <w:marRight w:val="0"/>
              <w:marTop w:val="0"/>
              <w:marBottom w:val="0"/>
              <w:divBdr>
                <w:top w:val="none" w:sz="0" w:space="0" w:color="auto"/>
                <w:left w:val="none" w:sz="0" w:space="0" w:color="auto"/>
                <w:bottom w:val="none" w:sz="0" w:space="0" w:color="auto"/>
                <w:right w:val="none" w:sz="0" w:space="0" w:color="auto"/>
              </w:divBdr>
            </w:div>
          </w:divsChild>
        </w:div>
        <w:div w:id="890962270">
          <w:marLeft w:val="0"/>
          <w:marRight w:val="0"/>
          <w:marTop w:val="15"/>
          <w:marBottom w:val="0"/>
          <w:divBdr>
            <w:top w:val="single" w:sz="48" w:space="0" w:color="auto"/>
            <w:left w:val="single" w:sz="48" w:space="0" w:color="auto"/>
            <w:bottom w:val="single" w:sz="48" w:space="0" w:color="auto"/>
            <w:right w:val="single" w:sz="48" w:space="0" w:color="auto"/>
          </w:divBdr>
          <w:divsChild>
            <w:div w:id="21390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8048">
      <w:bodyDiv w:val="1"/>
      <w:marLeft w:val="0"/>
      <w:marRight w:val="0"/>
      <w:marTop w:val="0"/>
      <w:marBottom w:val="0"/>
      <w:divBdr>
        <w:top w:val="none" w:sz="0" w:space="0" w:color="auto"/>
        <w:left w:val="none" w:sz="0" w:space="0" w:color="auto"/>
        <w:bottom w:val="none" w:sz="0" w:space="0" w:color="auto"/>
        <w:right w:val="none" w:sz="0" w:space="0" w:color="auto"/>
      </w:divBdr>
    </w:div>
    <w:div w:id="1034386006">
      <w:bodyDiv w:val="1"/>
      <w:marLeft w:val="0"/>
      <w:marRight w:val="0"/>
      <w:marTop w:val="0"/>
      <w:marBottom w:val="0"/>
      <w:divBdr>
        <w:top w:val="none" w:sz="0" w:space="0" w:color="auto"/>
        <w:left w:val="none" w:sz="0" w:space="0" w:color="auto"/>
        <w:bottom w:val="none" w:sz="0" w:space="0" w:color="auto"/>
        <w:right w:val="none" w:sz="0" w:space="0" w:color="auto"/>
      </w:divBdr>
    </w:div>
    <w:div w:id="1647123739">
      <w:bodyDiv w:val="1"/>
      <w:marLeft w:val="0"/>
      <w:marRight w:val="0"/>
      <w:marTop w:val="0"/>
      <w:marBottom w:val="0"/>
      <w:divBdr>
        <w:top w:val="none" w:sz="0" w:space="0" w:color="auto"/>
        <w:left w:val="none" w:sz="0" w:space="0" w:color="auto"/>
        <w:bottom w:val="none" w:sz="0" w:space="0" w:color="auto"/>
        <w:right w:val="none" w:sz="0" w:space="0" w:color="auto"/>
      </w:divBdr>
      <w:divsChild>
        <w:div w:id="1434983419">
          <w:marLeft w:val="0"/>
          <w:marRight w:val="0"/>
          <w:marTop w:val="15"/>
          <w:marBottom w:val="0"/>
          <w:divBdr>
            <w:top w:val="single" w:sz="48" w:space="0" w:color="auto"/>
            <w:left w:val="single" w:sz="48" w:space="0" w:color="auto"/>
            <w:bottom w:val="single" w:sz="48" w:space="0" w:color="auto"/>
            <w:right w:val="single" w:sz="48" w:space="0" w:color="auto"/>
          </w:divBdr>
          <w:divsChild>
            <w:div w:id="1823962376">
              <w:marLeft w:val="0"/>
              <w:marRight w:val="0"/>
              <w:marTop w:val="0"/>
              <w:marBottom w:val="0"/>
              <w:divBdr>
                <w:top w:val="none" w:sz="0" w:space="0" w:color="auto"/>
                <w:left w:val="none" w:sz="0" w:space="0" w:color="auto"/>
                <w:bottom w:val="none" w:sz="0" w:space="0" w:color="auto"/>
                <w:right w:val="none" w:sz="0" w:space="0" w:color="auto"/>
              </w:divBdr>
            </w:div>
          </w:divsChild>
        </w:div>
        <w:div w:id="1661344941">
          <w:marLeft w:val="0"/>
          <w:marRight w:val="0"/>
          <w:marTop w:val="15"/>
          <w:marBottom w:val="0"/>
          <w:divBdr>
            <w:top w:val="single" w:sz="48" w:space="0" w:color="auto"/>
            <w:left w:val="single" w:sz="48" w:space="0" w:color="auto"/>
            <w:bottom w:val="single" w:sz="48" w:space="0" w:color="auto"/>
            <w:right w:val="single" w:sz="48" w:space="0" w:color="auto"/>
          </w:divBdr>
          <w:divsChild>
            <w:div w:id="89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4794">
      <w:bodyDiv w:val="1"/>
      <w:marLeft w:val="0"/>
      <w:marRight w:val="0"/>
      <w:marTop w:val="0"/>
      <w:marBottom w:val="0"/>
      <w:divBdr>
        <w:top w:val="none" w:sz="0" w:space="0" w:color="auto"/>
        <w:left w:val="none" w:sz="0" w:space="0" w:color="auto"/>
        <w:bottom w:val="none" w:sz="0" w:space="0" w:color="auto"/>
        <w:right w:val="none" w:sz="0" w:space="0" w:color="auto"/>
      </w:divBdr>
    </w:div>
    <w:div w:id="1861358928">
      <w:bodyDiv w:val="1"/>
      <w:marLeft w:val="0"/>
      <w:marRight w:val="0"/>
      <w:marTop w:val="0"/>
      <w:marBottom w:val="0"/>
      <w:divBdr>
        <w:top w:val="none" w:sz="0" w:space="0" w:color="auto"/>
        <w:left w:val="none" w:sz="0" w:space="0" w:color="auto"/>
        <w:bottom w:val="none" w:sz="0" w:space="0" w:color="auto"/>
        <w:right w:val="none" w:sz="0" w:space="0" w:color="auto"/>
      </w:divBdr>
    </w:div>
    <w:div w:id="1927687042">
      <w:bodyDiv w:val="1"/>
      <w:marLeft w:val="0"/>
      <w:marRight w:val="0"/>
      <w:marTop w:val="0"/>
      <w:marBottom w:val="0"/>
      <w:divBdr>
        <w:top w:val="none" w:sz="0" w:space="0" w:color="auto"/>
        <w:left w:val="none" w:sz="0" w:space="0" w:color="auto"/>
        <w:bottom w:val="none" w:sz="0" w:space="0" w:color="auto"/>
        <w:right w:val="none" w:sz="0" w:space="0" w:color="auto"/>
      </w:divBdr>
    </w:div>
    <w:div w:id="2035036671">
      <w:bodyDiv w:val="1"/>
      <w:marLeft w:val="0"/>
      <w:marRight w:val="0"/>
      <w:marTop w:val="0"/>
      <w:marBottom w:val="0"/>
      <w:divBdr>
        <w:top w:val="none" w:sz="0" w:space="0" w:color="auto"/>
        <w:left w:val="none" w:sz="0" w:space="0" w:color="auto"/>
        <w:bottom w:val="none" w:sz="0" w:space="0" w:color="auto"/>
        <w:right w:val="none" w:sz="0" w:space="0" w:color="auto"/>
      </w:divBdr>
    </w:div>
    <w:div w:id="20733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{D3D7EDCC-1D7B-4152-B92E-6EB36E934113}</b:Guid>
    <b:RefOrder>1</b:RefOrder>
  </b:Source>
</b:Sources>
</file>

<file path=customXml/itemProps1.xml><?xml version="1.0" encoding="utf-8"?>
<ds:datastoreItem xmlns:ds="http://schemas.openxmlformats.org/officeDocument/2006/customXml" ds:itemID="{2A45717E-5B5F-462F-800C-5452E424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5452</Words>
  <Characters>31082</Characters>
  <Application>Microsoft Office Word</Application>
  <DocSecurity>0</DocSecurity>
  <Lines>259</Lines>
  <Paragraphs>72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BỘ NỘI VỤ</vt:lpstr>
      <vt:lpstr>BỘ NỘI VỤ</vt:lpstr>
    </vt:vector>
  </TitlesOfParts>
  <Company>HD</Company>
  <LinksUpToDate>false</LinksUpToDate>
  <CharactersWithSpaces>36462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HoangCN7</dc:creator>
  <cp:lastModifiedBy>ADMIN</cp:lastModifiedBy>
  <cp:revision>2</cp:revision>
  <cp:lastPrinted>2023-11-27T09:28:00Z</cp:lastPrinted>
  <dcterms:created xsi:type="dcterms:W3CDTF">2023-11-27T09:29:00Z</dcterms:created>
  <dcterms:modified xsi:type="dcterms:W3CDTF">2023-11-27T09:29:00Z</dcterms:modified>
</cp:coreProperties>
</file>